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Spec="center" w:tblpY="316"/>
        <w:tblOverlap w:val="never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2"/>
        <w:gridCol w:w="372"/>
        <w:gridCol w:w="2341"/>
        <w:gridCol w:w="2479"/>
        <w:gridCol w:w="993"/>
        <w:gridCol w:w="1954"/>
      </w:tblGrid>
      <w:tr w:rsidR="003D4828" w:rsidRPr="00805D64" w:rsidTr="009713C0">
        <w:trPr>
          <w:trHeight w:val="964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4828" w:rsidRPr="006B3979" w:rsidRDefault="003D4828" w:rsidP="00B86653">
            <w:pPr>
              <w:spacing w:line="240" w:lineRule="atLeast"/>
              <w:jc w:val="center"/>
              <w:rPr>
                <w:rFonts w:ascii="HY수평선M" w:eastAsia="HY수평선M" w:hAnsi="Arial"/>
                <w:b/>
                <w:sz w:val="40"/>
                <w:szCs w:val="40"/>
                <w:lang w:eastAsia="ko-KR"/>
              </w:rPr>
            </w:pPr>
            <w:r>
              <w:rPr>
                <w:rFonts w:ascii="HY수평선M" w:eastAsia="HY수평선M" w:hAnsi="Arial"/>
                <w:b/>
                <w:noProof/>
                <w:sz w:val="40"/>
                <w:szCs w:val="40"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-38735</wp:posOffset>
                  </wp:positionV>
                  <wp:extent cx="1581150" cy="533400"/>
                  <wp:effectExtent l="0" t="0" r="0" b="0"/>
                  <wp:wrapNone/>
                  <wp:docPr id="2" name="그림 1" descr="2013로고GI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6" descr="2013로고GIF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/>
                          <a:srcRect r="5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D4828" w:rsidRPr="001E17AB" w:rsidRDefault="000D6CC2" w:rsidP="00B86653">
            <w:pPr>
              <w:spacing w:line="240" w:lineRule="atLeast"/>
              <w:jc w:val="center"/>
              <w:rPr>
                <w:rFonts w:ascii="HY수평선M" w:eastAsia="HY수평선M" w:hAnsi="Arial"/>
                <w:b/>
                <w:sz w:val="44"/>
                <w:szCs w:val="44"/>
                <w:lang w:eastAsia="ko-KR"/>
              </w:rPr>
            </w:pPr>
            <w:r>
              <w:rPr>
                <w:rFonts w:ascii="HY수평선M" w:eastAsia="HY수평선M" w:hAnsi="Arial" w:hint="eastAsia"/>
                <w:b/>
                <w:sz w:val="44"/>
                <w:szCs w:val="44"/>
                <w:lang w:eastAsia="ko-KR"/>
              </w:rPr>
              <w:t>Booking form</w:t>
            </w:r>
          </w:p>
        </w:tc>
        <w:tc>
          <w:tcPr>
            <w:tcW w:w="294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8D096F" w:rsidRDefault="00BB3CE7" w:rsidP="00B86653">
            <w:pPr>
              <w:jc w:val="center"/>
              <w:rPr>
                <w:rFonts w:eastAsiaTheme="minorEastAsia"/>
                <w:color w:val="7F7F7F" w:themeColor="text1" w:themeTint="80"/>
                <w:sz w:val="20"/>
                <w:szCs w:val="20"/>
              </w:rPr>
            </w:pPr>
            <w:r>
              <w:rPr>
                <w:rFonts w:eastAsiaTheme="minorEastAsia" w:hint="eastAsia"/>
                <w:noProof/>
                <w:color w:val="7F7F7F" w:themeColor="text1" w:themeTint="80"/>
                <w:sz w:val="20"/>
                <w:szCs w:val="20"/>
                <w:lang w:eastAsia="ko-KR"/>
              </w:rPr>
              <w:t>logo</w:t>
            </w:r>
          </w:p>
        </w:tc>
      </w:tr>
      <w:tr w:rsidR="009713C0" w:rsidRPr="00805D64" w:rsidTr="000D6CC2">
        <w:trPr>
          <w:trHeight w:val="406"/>
        </w:trPr>
        <w:tc>
          <w:tcPr>
            <w:tcW w:w="2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713C0" w:rsidRPr="00BD759E" w:rsidRDefault="000D6CC2" w:rsidP="009713C0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Booking no.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13C0" w:rsidRDefault="009713C0" w:rsidP="009713C0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13C0" w:rsidRPr="00BD759E" w:rsidRDefault="000D6CC2" w:rsidP="000D6CC2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/>
                <w:sz w:val="18"/>
                <w:szCs w:val="18"/>
                <w:lang w:eastAsia="ko-KR"/>
              </w:rPr>
              <w:t>Previous booking no(If re-booking)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3C0" w:rsidRPr="008D096F" w:rsidRDefault="009713C0" w:rsidP="00DC4472">
            <w:pPr>
              <w:rPr>
                <w:rFonts w:eastAsiaTheme="minorEastAsia"/>
                <w:noProof/>
                <w:color w:val="7F7F7F" w:themeColor="text1" w:themeTint="80"/>
                <w:sz w:val="20"/>
                <w:szCs w:val="20"/>
                <w:lang w:eastAsia="ko-KR"/>
              </w:rPr>
            </w:pPr>
          </w:p>
        </w:tc>
      </w:tr>
    </w:tbl>
    <w:p w:rsidR="003D4828" w:rsidRPr="005D61B9" w:rsidRDefault="003D4828" w:rsidP="005D61B9">
      <w:pPr>
        <w:rPr>
          <w:rFonts w:eastAsiaTheme="minorEastAsia"/>
          <w:lang w:eastAsia="ko-KR"/>
        </w:rPr>
      </w:pPr>
    </w:p>
    <w:p w:rsidR="00BD759E" w:rsidRPr="00AF1571" w:rsidRDefault="00BD759E">
      <w:pPr>
        <w:rPr>
          <w:rFonts w:eastAsiaTheme="minorEastAsia"/>
          <w:sz w:val="10"/>
          <w:szCs w:val="10"/>
          <w:lang w:eastAsia="ko-KR"/>
        </w:rPr>
      </w:pPr>
    </w:p>
    <w:p w:rsidR="00BD759E" w:rsidRPr="009713C0" w:rsidRDefault="00BD759E">
      <w:pPr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1559"/>
        <w:gridCol w:w="1276"/>
        <w:gridCol w:w="425"/>
        <w:gridCol w:w="851"/>
        <w:gridCol w:w="984"/>
        <w:gridCol w:w="717"/>
        <w:gridCol w:w="417"/>
        <w:gridCol w:w="850"/>
        <w:gridCol w:w="1671"/>
      </w:tblGrid>
      <w:tr w:rsidR="009713C0" w:rsidRPr="006B3979" w:rsidTr="000D6CC2">
        <w:trPr>
          <w:trHeight w:val="39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Default="00F83FBB" w:rsidP="000D6CC2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 w:rsidRPr="00BD759E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 xml:space="preserve">1. </w:t>
            </w:r>
            <w:r w:rsidR="000D6CC2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Location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3FBB" w:rsidRPr="009713C0" w:rsidRDefault="00F83FBB" w:rsidP="00BD759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Pr="00F83FBB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2</w:t>
            </w:r>
            <w:r w:rsidR="00F83FBB" w:rsidRPr="00BD759E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Service type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3FBB" w:rsidRPr="000D6CC2" w:rsidRDefault="00F83FBB" w:rsidP="003930D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sz w:val="18"/>
                <w:szCs w:val="18"/>
                <w:lang w:eastAsia="ko-KR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>3</w:t>
            </w:r>
            <w:r w:rsidR="00F83FBB"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>Inspection type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3FBB" w:rsidRPr="00F83FBB" w:rsidRDefault="00F83FBB" w:rsidP="00DC4472">
            <w:pPr>
              <w:spacing w:line="260" w:lineRule="exact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D4828" w:rsidRPr="006B3979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4</w:t>
            </w:r>
            <w:r w:rsidR="003D4828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Applicant information</w:t>
            </w:r>
          </w:p>
        </w:tc>
      </w:tr>
      <w:tr w:rsidR="0034458E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Company name</w:t>
            </w:r>
            <w:r w:rsidR="003D4828" w:rsidRPr="00E278F3"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Representative</w:t>
            </w:r>
            <w:r w:rsidR="003D4828"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0D6CC2">
            <w:pPr>
              <w:spacing w:line="260" w:lineRule="exact"/>
              <w:ind w:right="90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Address</w:t>
            </w:r>
            <w:r w:rsidR="003D4828"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Contact person</w:t>
            </w:r>
            <w:r w:rsidR="003D4828"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4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>Tel: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ind w:right="90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C</w:t>
            </w: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.P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Fax: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4048A2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Buyer name</w:t>
            </w:r>
            <w:r w:rsidR="003D4828"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0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70C0"/>
                <w:sz w:val="18"/>
                <w:szCs w:val="18"/>
                <w:lang w:eastAsia="ko-KR"/>
              </w:rPr>
            </w:pPr>
          </w:p>
        </w:tc>
      </w:tr>
      <w:tr w:rsidR="00EE6379" w:rsidRPr="006B3979" w:rsidTr="00BB3CE7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Report sent to</w:t>
            </w:r>
            <w:r w:rsidR="00EE6379"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79" w:rsidRPr="00E278F3" w:rsidRDefault="004D7914" w:rsidP="00BB3CE7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Applicant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Buyer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C7214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Factory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EE6379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CC to:</w:t>
            </w:r>
          </w:p>
        </w:tc>
        <w:tc>
          <w:tcPr>
            <w:tcW w:w="3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379" w:rsidRPr="00E278F3" w:rsidRDefault="00EE6379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E6379" w:rsidRPr="006B3979" w:rsidTr="00BB3CE7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Invoice sent to</w:t>
            </w:r>
            <w:r w:rsidR="00EE6379"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6379" w:rsidRPr="00E278F3" w:rsidRDefault="004D7914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Applicant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cs="바탕" w:hint="eastAsia"/>
                <w:sz w:val="18"/>
                <w:szCs w:val="18"/>
                <w:lang w:eastAsia="ko-KR"/>
              </w:rPr>
              <w:t>Buyer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C72140">
              <w:rPr>
                <w:rFonts w:asciiTheme="majorEastAsia" w:eastAsiaTheme="majorEastAsia" w:hAnsiTheme="majorEastAsia" w:cs="바탕" w:hint="eastAsia"/>
                <w:sz w:val="18"/>
                <w:szCs w:val="18"/>
                <w:lang w:eastAsia="ko-KR"/>
              </w:rPr>
              <w:t>Factory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EE6379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36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379" w:rsidRPr="00E278F3" w:rsidRDefault="00EE6379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3D4828" w:rsidRPr="00E278F3" w:rsidRDefault="003D4828" w:rsidP="009A48E8">
      <w:pPr>
        <w:pStyle w:val="a8"/>
        <w:rPr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2835"/>
        <w:gridCol w:w="1276"/>
        <w:gridCol w:w="698"/>
        <w:gridCol w:w="1428"/>
        <w:gridCol w:w="546"/>
        <w:gridCol w:w="163"/>
        <w:gridCol w:w="1812"/>
      </w:tblGrid>
      <w:tr w:rsidR="003D4828" w:rsidRPr="006B3979" w:rsidTr="004048A2">
        <w:trPr>
          <w:trHeight w:val="340"/>
        </w:trPr>
        <w:tc>
          <w:tcPr>
            <w:tcW w:w="1085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D4828" w:rsidRPr="006B3979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5</w:t>
            </w:r>
            <w:r w:rsidR="003D482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Factory information</w:t>
            </w: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Factory name</w:t>
            </w:r>
            <w:r w:rsidR="003D4828"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Address</w:t>
            </w:r>
            <w:r w:rsidR="003D4828"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3930DE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Contact person</w:t>
            </w:r>
            <w:r w:rsidR="003D4828" w:rsidRPr="003930DE"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3930DE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930DE"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  <w:t>Tel: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C</w:t>
            </w: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.P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Fax: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4458E" w:rsidRPr="006B3979" w:rsidTr="004048A2">
        <w:trPr>
          <w:trHeight w:val="34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458E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  <w:t>Desired inspection date</w:t>
            </w:r>
            <w:r w:rsidR="0034458E"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  <w:t>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4458E" w:rsidRPr="00E278F3" w:rsidRDefault="00D26E85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58E" w:rsidRPr="00E278F3" w:rsidRDefault="00D26E85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M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458E" w:rsidRPr="00E278F3" w:rsidRDefault="00D26E85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D</w:t>
            </w:r>
          </w:p>
        </w:tc>
      </w:tr>
    </w:tbl>
    <w:p w:rsidR="009A48E8" w:rsidRPr="00E278F3" w:rsidRDefault="009A48E8" w:rsidP="009A48E8">
      <w:pPr>
        <w:pStyle w:val="a8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2296"/>
        <w:gridCol w:w="2154"/>
        <w:gridCol w:w="2154"/>
        <w:gridCol w:w="2154"/>
      </w:tblGrid>
      <w:tr w:rsidR="009A48E8" w:rsidRPr="006B3979" w:rsidTr="004048A2">
        <w:trPr>
          <w:trHeight w:val="340"/>
        </w:trPr>
        <w:tc>
          <w:tcPr>
            <w:tcW w:w="1085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48E8" w:rsidRPr="006B3979" w:rsidRDefault="009713C0" w:rsidP="00883CC8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6</w:t>
            </w:r>
            <w:r w:rsidR="009A48E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883CC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Product details</w:t>
            </w:r>
          </w:p>
        </w:tc>
      </w:tr>
      <w:tr w:rsidR="009A48E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930DE" w:rsidP="003930DE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 xml:space="preserve">PO </w:t>
            </w: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Brand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3930DE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Style no.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Item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Order quantity</w:t>
            </w:r>
          </w:p>
        </w:tc>
      </w:tr>
      <w:tr w:rsidR="009A48E8" w:rsidRPr="006B3979" w:rsidTr="00F83FBB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9A48E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2A4D6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9A48E8" w:rsidRPr="006B3979" w:rsidTr="004048A2">
        <w:trPr>
          <w:trHeight w:val="369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48E8" w:rsidRPr="007C605F" w:rsidRDefault="009713C0" w:rsidP="00883CC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6</w:t>
            </w:r>
            <w:r w:rsidR="002A4D6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-</w:t>
            </w:r>
            <w:r w:rsidR="009A48E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2A4D6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="00883CC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Product description</w:t>
            </w:r>
          </w:p>
        </w:tc>
      </w:tr>
      <w:tr w:rsidR="002A4D68" w:rsidRPr="006B3979" w:rsidTr="004048A2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Pr="002A4D68" w:rsidRDefault="00331D31" w:rsidP="002A4D68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Specify color and size etc</w:t>
            </w:r>
          </w:p>
        </w:tc>
      </w:tr>
      <w:tr w:rsidR="002A4D68" w:rsidRPr="006B3979" w:rsidTr="002A4D68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Pr="002A4D68" w:rsidRDefault="00F37AF0" w:rsidP="00331D31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*</w:t>
            </w:r>
            <w:r w:rsidR="00331D31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If fabric inspection, the information for fabric description, cuttable width and</w:t>
            </w:r>
            <w:r w:rsidR="00331D31">
              <w:t xml:space="preserve"> </w:t>
            </w:r>
            <w:r w:rsidR="00331D31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w</w:t>
            </w:r>
            <w:r w:rsidR="00331D31" w:rsidRPr="00331D31">
              <w:rPr>
                <w:rFonts w:asciiTheme="majorHAnsi" w:eastAsiaTheme="majorHAnsi" w:hAnsiTheme="majorHAnsi" w:cs="Arial"/>
                <w:b/>
                <w:color w:val="7F7F7F" w:themeColor="text1" w:themeTint="80"/>
                <w:sz w:val="18"/>
                <w:szCs w:val="18"/>
              </w:rPr>
              <w:t>eight (</w:t>
            </w:r>
            <w:proofErr w:type="spellStart"/>
            <w:r w:rsidR="00331D31" w:rsidRPr="00331D31">
              <w:rPr>
                <w:rFonts w:asciiTheme="majorHAnsi" w:eastAsiaTheme="majorHAnsi" w:hAnsiTheme="majorHAnsi" w:cs="Arial"/>
                <w:b/>
                <w:color w:val="7F7F7F" w:themeColor="text1" w:themeTint="80"/>
                <w:sz w:val="18"/>
                <w:szCs w:val="18"/>
              </w:rPr>
              <w:t>grm</w:t>
            </w:r>
            <w:proofErr w:type="spellEnd"/>
            <w:r w:rsidR="00331D31" w:rsidRPr="00331D31">
              <w:rPr>
                <w:rFonts w:asciiTheme="majorHAnsi" w:eastAsiaTheme="majorHAnsi" w:hAnsiTheme="majorHAnsi" w:cs="Arial"/>
                <w:b/>
                <w:color w:val="7F7F7F" w:themeColor="text1" w:themeTint="80"/>
                <w:sz w:val="18"/>
                <w:szCs w:val="18"/>
              </w:rPr>
              <w:t>)</w:t>
            </w:r>
            <w:r w:rsidR="00331D31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 xml:space="preserve"> should be filled out  </w:t>
            </w:r>
          </w:p>
        </w:tc>
      </w:tr>
      <w:tr w:rsidR="002A4D68" w:rsidRPr="006B3979" w:rsidTr="00F37AF0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Default="002A4D68" w:rsidP="002A4D68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</w:tr>
    </w:tbl>
    <w:p w:rsidR="002A4D68" w:rsidRPr="00E278F3" w:rsidRDefault="002A4D68" w:rsidP="00F37AF0">
      <w:pPr>
        <w:pStyle w:val="a8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1843"/>
        <w:gridCol w:w="1134"/>
        <w:gridCol w:w="1134"/>
        <w:gridCol w:w="992"/>
        <w:gridCol w:w="709"/>
        <w:gridCol w:w="882"/>
        <w:gridCol w:w="535"/>
        <w:gridCol w:w="992"/>
        <w:gridCol w:w="537"/>
      </w:tblGrid>
      <w:tr w:rsidR="001E0D0F" w:rsidRPr="006B3979" w:rsidTr="004048A2">
        <w:trPr>
          <w:trHeight w:val="369"/>
        </w:trPr>
        <w:tc>
          <w:tcPr>
            <w:tcW w:w="1085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E0D0F" w:rsidRPr="00CC577A" w:rsidRDefault="009713C0" w:rsidP="00306B1B">
            <w:pPr>
              <w:spacing w:line="260" w:lineRule="exact"/>
              <w:rPr>
                <w:rFonts w:ascii="맑은 고딕" w:eastAsia="맑은 고딕" w:hAnsi="맑은 고딕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7</w:t>
            </w:r>
            <w:r w:rsidR="00B25311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306B1B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Inspection requirements </w:t>
            </w:r>
          </w:p>
        </w:tc>
      </w:tr>
      <w:tr w:rsidR="00FB4C58" w:rsidRPr="006B3979" w:rsidTr="00FB4C58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C58" w:rsidRPr="00E278F3" w:rsidRDefault="00FB4C58" w:rsidP="00B11C17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Inspection standard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E278F3" w:rsidRDefault="00FB4C58" w:rsidP="003930DE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C58" w:rsidRPr="00E278F3" w:rsidRDefault="00FB4C58" w:rsidP="00FB4C58">
            <w:pPr>
              <w:spacing w:line="260" w:lineRule="exact"/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AQL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FB4C58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FB4C5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Critical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E278F3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E278F3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Major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3930DE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306B1B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06B1B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Minor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C58" w:rsidRPr="003930DE" w:rsidRDefault="00FB4C5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1E0D0F" w:rsidRPr="006B3979" w:rsidTr="00FB4C58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920" w:rsidRPr="00E278F3" w:rsidRDefault="00306B1B" w:rsidP="00B11C17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Inspection level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20" w:rsidRPr="00E278F3" w:rsidRDefault="000E1920" w:rsidP="003930DE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920" w:rsidRPr="00E278F3" w:rsidRDefault="00FB4C58" w:rsidP="00B11C17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  <w:t>Limit defect rate (</w:t>
            </w:r>
            <w:r w:rsidRPr="00FB4C58"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  <w:t>%)</w:t>
            </w:r>
          </w:p>
        </w:tc>
        <w:tc>
          <w:tcPr>
            <w:tcW w:w="3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920" w:rsidRPr="00E278F3" w:rsidRDefault="000E1920" w:rsidP="00B11C17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B4C58" w:rsidRPr="006B3979" w:rsidTr="00FB4C58">
        <w:trPr>
          <w:trHeight w:val="340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C58" w:rsidRDefault="00FB4C58" w:rsidP="00B11C17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Fabric Inspection -Defect point system</w:t>
            </w:r>
          </w:p>
        </w:tc>
        <w:tc>
          <w:tcPr>
            <w:tcW w:w="691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C58" w:rsidRPr="00FB4C58" w:rsidRDefault="00FB4C58" w:rsidP="00B11C17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451C6F" w:rsidRPr="00F37AF0" w:rsidRDefault="00451C6F" w:rsidP="004048A2">
      <w:pPr>
        <w:jc w:val="right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F"/>
      </w:tblPr>
      <w:tblGrid>
        <w:gridCol w:w="10851"/>
      </w:tblGrid>
      <w:tr w:rsidR="00F37AF0" w:rsidRPr="006B3979" w:rsidTr="004048A2">
        <w:trPr>
          <w:trHeight w:val="369"/>
        </w:trPr>
        <w:tc>
          <w:tcPr>
            <w:tcW w:w="10851" w:type="dxa"/>
            <w:shd w:val="clear" w:color="auto" w:fill="C6D9F1" w:themeFill="text2" w:themeFillTint="33"/>
            <w:vAlign w:val="center"/>
          </w:tcPr>
          <w:p w:rsidR="00F37AF0" w:rsidRPr="00CC577A" w:rsidRDefault="009713C0" w:rsidP="00F83FBB">
            <w:pPr>
              <w:spacing w:line="260" w:lineRule="exact"/>
              <w:rPr>
                <w:rFonts w:ascii="맑은 고딕" w:eastAsia="맑은 고딕" w:hAnsi="맑은 고딕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8</w:t>
            </w:r>
            <w:r w:rsidR="00F37AF0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1A1173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Special </w:t>
            </w:r>
            <w:r w:rsidR="00FB4C5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Requir</w:t>
            </w:r>
            <w:r w:rsidR="001566C3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e</w:t>
            </w:r>
            <w:r w:rsidR="00FB4C5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ment</w:t>
            </w: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DC4472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DC4472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DC4472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F83FBB" w:rsidRPr="009713C0" w:rsidRDefault="00F83FBB" w:rsidP="00451C6F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F"/>
      </w:tblPr>
      <w:tblGrid>
        <w:gridCol w:w="2235"/>
        <w:gridCol w:w="1275"/>
        <w:gridCol w:w="1134"/>
        <w:gridCol w:w="2835"/>
        <w:gridCol w:w="935"/>
        <w:gridCol w:w="2437"/>
      </w:tblGrid>
      <w:tr w:rsidR="009713C0" w:rsidRPr="006B3979" w:rsidTr="001A1173">
        <w:trPr>
          <w:trHeight w:val="400"/>
        </w:trPr>
        <w:tc>
          <w:tcPr>
            <w:tcW w:w="2235" w:type="dxa"/>
            <w:shd w:val="clear" w:color="auto" w:fill="auto"/>
            <w:vAlign w:val="center"/>
          </w:tcPr>
          <w:p w:rsidR="009713C0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Booking form sent 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3C0" w:rsidRPr="009713C0" w:rsidRDefault="009713C0" w:rsidP="00DC447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13C0" w:rsidRPr="009713C0" w:rsidRDefault="009713C0" w:rsidP="004048A2">
            <w:pPr>
              <w:spacing w:line="260" w:lineRule="exact"/>
              <w:ind w:right="180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13C0" w:rsidRPr="009713C0" w:rsidRDefault="009713C0" w:rsidP="00DC447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9713C0" w:rsidRPr="009713C0" w:rsidRDefault="009713C0" w:rsidP="004048A2">
            <w:pPr>
              <w:spacing w:line="260" w:lineRule="exact"/>
              <w:jc w:val="righ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Tel/Fax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713C0" w:rsidRPr="009713C0" w:rsidRDefault="009713C0" w:rsidP="00DC447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F232F" w:rsidRPr="004048A2" w:rsidRDefault="00AF232F" w:rsidP="00451C6F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Layout w:type="fixed"/>
        <w:tblLook w:val="00AF"/>
      </w:tblPr>
      <w:tblGrid>
        <w:gridCol w:w="3510"/>
        <w:gridCol w:w="1606"/>
        <w:gridCol w:w="1607"/>
        <w:gridCol w:w="1607"/>
        <w:gridCol w:w="2521"/>
      </w:tblGrid>
      <w:tr w:rsidR="00AF232F" w:rsidRPr="006B3979" w:rsidTr="00AF232F">
        <w:trPr>
          <w:trHeight w:val="400"/>
        </w:trPr>
        <w:tc>
          <w:tcPr>
            <w:tcW w:w="3510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Booking date</w:t>
            </w:r>
            <w:r w:rsidR="00AF232F"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F232F" w:rsidRPr="00F83FBB" w:rsidRDefault="00AF232F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F232F" w:rsidRDefault="00AF232F" w:rsidP="00FB4C58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</w:pPr>
    </w:p>
    <w:p w:rsidR="00272518" w:rsidRDefault="00272518" w:rsidP="00FB4C58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</w:pPr>
    </w:p>
    <w:p w:rsidR="00272518" w:rsidRDefault="00272518" w:rsidP="00272518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tbl>
      <w:tblPr>
        <w:tblStyle w:val="a9"/>
        <w:tblW w:w="10873" w:type="dxa"/>
        <w:jc w:val="center"/>
        <w:tblInd w:w="-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29"/>
        <w:gridCol w:w="8544"/>
      </w:tblGrid>
      <w:tr w:rsidR="00272518" w:rsidTr="003832D4">
        <w:trPr>
          <w:trHeight w:val="688"/>
          <w:jc w:val="center"/>
        </w:trPr>
        <w:tc>
          <w:tcPr>
            <w:tcW w:w="10873" w:type="dxa"/>
            <w:gridSpan w:val="2"/>
            <w:shd w:val="clear" w:color="auto" w:fill="B6DDE8" w:themeFill="accent5" w:themeFillTint="66"/>
            <w:vAlign w:val="center"/>
          </w:tcPr>
          <w:p w:rsidR="00272518" w:rsidRPr="00087F5A" w:rsidRDefault="00272518" w:rsidP="003038B2">
            <w:pPr>
              <w:pStyle w:val="a5"/>
              <w:spacing w:before="0" w:beforeAutospacing="0" w:after="0" w:afterAutospacing="0"/>
              <w:jc w:val="center"/>
              <w:rPr>
                <w:rFonts w:ascii="HY울릉도M" w:eastAsia="HY울릉도M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>[</w:t>
            </w:r>
            <w:r w:rsidRPr="00087F5A"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 xml:space="preserve">KOTITI </w:t>
            </w:r>
            <w:r w:rsidR="003038B2"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>service procedure and condition]</w:t>
            </w:r>
          </w:p>
        </w:tc>
      </w:tr>
      <w:tr w:rsidR="00272518" w:rsidTr="003832D4">
        <w:trPr>
          <w:trHeight w:val="778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3038B2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3038B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Booking lead time</w:t>
            </w:r>
          </w:p>
        </w:tc>
        <w:tc>
          <w:tcPr>
            <w:tcW w:w="8544" w:type="dxa"/>
            <w:vAlign w:val="center"/>
          </w:tcPr>
          <w:p w:rsidR="003038B2" w:rsidRPr="003038B2" w:rsidRDefault="00272518" w:rsidP="003038B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038B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1.1 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 xml:space="preserve">Booking request </w:t>
            </w:r>
            <w:r w:rsidR="003038B2" w:rsidRPr="003038B2">
              <w:rPr>
                <w:rFonts w:ascii="Arial" w:eastAsia="굴림" w:hAnsi="Arial" w:cs="Arial"/>
                <w:b/>
                <w:bCs/>
                <w:sz w:val="20"/>
                <w:szCs w:val="20"/>
              </w:rPr>
              <w:t xml:space="preserve">should be 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>made</w:t>
            </w:r>
            <w:r w:rsidR="003038B2" w:rsidRPr="003038B2">
              <w:rPr>
                <w:rFonts w:ascii="Arial" w:eastAsia="굴림" w:hAnsi="Arial" w:cs="Arial"/>
                <w:b/>
                <w:bCs/>
                <w:sz w:val="20"/>
                <w:szCs w:val="20"/>
              </w:rPr>
              <w:t xml:space="preserve"> 7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="003038B2" w:rsidRPr="003038B2">
              <w:rPr>
                <w:rFonts w:ascii="Arial" w:eastAsia="굴림" w:hAnsi="Arial" w:cs="Arial"/>
                <w:b/>
                <w:bCs/>
                <w:sz w:val="20"/>
                <w:szCs w:val="20"/>
              </w:rPr>
              <w:t>days before desired inspection date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 xml:space="preserve"> (At least before 3-4 days)</w:t>
            </w:r>
          </w:p>
        </w:tc>
      </w:tr>
      <w:tr w:rsidR="00272518" w:rsidTr="00E82AA2">
        <w:trPr>
          <w:trHeight w:val="3109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3038B2">
            <w:pPr>
              <w:pStyle w:val="a5"/>
              <w:spacing w:before="0" w:beforeAutospacing="0" w:after="0" w:afterAutospacing="0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3038B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Performing service</w:t>
            </w:r>
          </w:p>
        </w:tc>
        <w:tc>
          <w:tcPr>
            <w:tcW w:w="8544" w:type="dxa"/>
            <w:vAlign w:val="center"/>
          </w:tcPr>
          <w:p w:rsidR="007F0A27" w:rsidRDefault="00E82AA2" w:rsidP="007F0A27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2.1 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The entire quantity of products will be regarded as disqualification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and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RMB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in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China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$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in South-East Asia or 350,000\ in Korea 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will be charged to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the applicant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in case that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inspection could not be performed due to underproduction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or poor ready status at the time when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inspector arrives at 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factory. </w:t>
            </w:r>
          </w:p>
          <w:p w:rsidR="00E82AA2" w:rsidRPr="00E82AA2" w:rsidRDefault="00E82AA2" w:rsidP="007F0A27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10"/>
                <w:szCs w:val="10"/>
              </w:rPr>
            </w:pPr>
          </w:p>
          <w:p w:rsidR="007F0A27" w:rsidRPr="00E82AA2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2.2 For major defects which found during inspection, they should be not mended in the same day.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Booking of the r</w:t>
            </w:r>
            <w:r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e-inspection for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found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major defects should be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requested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by formal booking procedure as well.</w:t>
            </w:r>
          </w:p>
        </w:tc>
      </w:tr>
      <w:tr w:rsidR="00272518" w:rsidTr="00E2796B">
        <w:trPr>
          <w:trHeight w:val="1477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E2796B">
            <w:pPr>
              <w:pStyle w:val="a5"/>
              <w:spacing w:before="0" w:beforeAutospacing="0" w:after="0" w:afterAutospacing="0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Completing inspection</w:t>
            </w:r>
          </w:p>
        </w:tc>
        <w:tc>
          <w:tcPr>
            <w:tcW w:w="8544" w:type="dxa"/>
            <w:vAlign w:val="center"/>
          </w:tcPr>
          <w:p w:rsidR="00E82AA2" w:rsidRDefault="00272518" w:rsidP="004545B6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3.1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After explaining inspect</w:t>
            </w:r>
            <w:r w:rsidR="00E82AA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ed q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uantity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and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defect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types and the quantity</w:t>
            </w:r>
            <w:r w:rsidR="00E82AA2"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to the factory representative,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inspector will </w:t>
            </w:r>
            <w:r w:rsidR="004545B6" w:rsidRPr="00E82AA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obtain</w:t>
            </w:r>
            <w:r w:rsidR="004545B6"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representative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’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4545B6" w:rsidRPr="00E82AA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signature</w:t>
            </w:r>
            <w:r w:rsidR="004545B6"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on the report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confirming that 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there is no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disagreement for the inspection result </w:t>
            </w:r>
          </w:p>
        </w:tc>
      </w:tr>
      <w:tr w:rsidR="00272518" w:rsidTr="003832D4">
        <w:trPr>
          <w:trHeight w:val="3125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E2796B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E2796B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Billing</w:t>
            </w:r>
          </w:p>
        </w:tc>
        <w:tc>
          <w:tcPr>
            <w:tcW w:w="8544" w:type="dxa"/>
            <w:vAlign w:val="center"/>
          </w:tcPr>
          <w:p w:rsidR="004545B6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4.1 </w:t>
            </w:r>
            <w:r w:rsidR="004545B6" w:rsidRP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Inspection charge will be applied to actual inspection quantity, not the quantity requested by client.</w:t>
            </w:r>
          </w:p>
          <w:p w:rsidR="004545B6" w:rsidRPr="007F0A27" w:rsidRDefault="00E82AA2" w:rsidP="004545B6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4.2</w:t>
            </w:r>
            <w:r w:rsidR="004545B6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Transportation fee will be charged at actual cost</w:t>
            </w:r>
          </w:p>
          <w:p w:rsidR="00E82AA2" w:rsidRPr="00087F5A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4.3 </w:t>
            </w:r>
            <w:r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In case of accommodation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will be needed </w:t>
            </w:r>
            <w:r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due to over one day for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an </w:t>
            </w:r>
            <w:r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inspection or over 4 hours for travel time(round trip)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will take, </w:t>
            </w:r>
            <w:r w:rsidR="004545B6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accommodation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expense will be added in actual cost</w:t>
            </w:r>
          </w:p>
          <w:p w:rsidR="00E82AA2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4.4 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200% charge 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at normal inspection charge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will be applied when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4523D8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nspection 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will be</w:t>
            </w:r>
            <w:r w:rsidR="004523D8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requested on Sunday or Holidays</w:t>
            </w:r>
          </w:p>
          <w:p w:rsidR="004523D8" w:rsidRDefault="00E82AA2" w:rsidP="004523D8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4.5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Confirming a booking request can be hold until any outstanding 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payment 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will be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23D8" w:rsidRP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settle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d</w:t>
            </w:r>
          </w:p>
          <w:p w:rsidR="00272518" w:rsidRPr="004523D8" w:rsidRDefault="004523D8" w:rsidP="004523D8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But, for the 4.1 article, billing standard can be changed according to contract.</w:t>
            </w:r>
          </w:p>
        </w:tc>
      </w:tr>
      <w:tr w:rsidR="00272518" w:rsidTr="00E2796B">
        <w:trPr>
          <w:trHeight w:val="2700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Pr="00CC5738" w:rsidRDefault="00272518" w:rsidP="003832D4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272518" w:rsidRPr="00CC5738" w:rsidRDefault="00272518" w:rsidP="003832D4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E2796B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Claim</w:t>
            </w:r>
          </w:p>
          <w:p w:rsidR="00272518" w:rsidRDefault="00272518" w:rsidP="003832D4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4" w:type="dxa"/>
            <w:vAlign w:val="center"/>
          </w:tcPr>
          <w:p w:rsidR="00A812DD" w:rsidRPr="00A812DD" w:rsidRDefault="00272518" w:rsidP="003832D4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5.1</w:t>
            </w:r>
            <w:r w:rsid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If</w:t>
            </w:r>
            <w:r w:rsidR="00A812DD"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any claim occurs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due to defects found before sales or after sales, </w:t>
            </w:r>
            <w:r w:rsidR="00A812DD"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applicant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needs inform KOTITI so that KOTITI find and analyze the cause. (In this case, the found defect can</w:t>
            </w:r>
            <w:r w:rsidR="00A812DD"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’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t be mended till finding and analyzing the cause) </w:t>
            </w:r>
          </w:p>
          <w:p w:rsidR="00A812DD" w:rsidRPr="00E2796B" w:rsidRDefault="00A812DD" w:rsidP="003832D4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굴림체" w:hint="eastAsia"/>
                <w:bCs/>
                <w:sz w:val="10"/>
                <w:szCs w:val="10"/>
              </w:rPr>
            </w:pPr>
          </w:p>
          <w:p w:rsidR="00272518" w:rsidRDefault="00A812DD" w:rsidP="00A812D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5.2 If the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cause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for the defect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is due to </w:t>
            </w:r>
            <w:r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careless</w:t>
            </w:r>
            <w:r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r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KOTITI inspection, KOTITI will cooperate for the re-inspection or any </w:t>
            </w:r>
            <w:r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required</w:t>
            </w:r>
            <w:r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action under contract and 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the inspection charge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applicable item</w:t>
            </w:r>
            <w:r w:rsidR="00B241D6" w:rsidRPr="00B241D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will</w:t>
            </w:r>
            <w:r w:rsidR="00B241D6" w:rsidRPr="00B241D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be deducted from next inspection charge. (Sampling inspection is not subject to this article)</w:t>
            </w:r>
          </w:p>
        </w:tc>
      </w:tr>
    </w:tbl>
    <w:p w:rsidR="00E2796B" w:rsidRDefault="00E2796B" w:rsidP="00272518">
      <w:pPr>
        <w:pStyle w:val="a5"/>
        <w:jc w:val="center"/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</w:pPr>
    </w:p>
    <w:p w:rsidR="00E2796B" w:rsidRDefault="00E2796B" w:rsidP="00272518">
      <w:pPr>
        <w:pStyle w:val="a5"/>
        <w:jc w:val="center"/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</w:pPr>
    </w:p>
    <w:p w:rsidR="00272518" w:rsidRPr="00272518" w:rsidRDefault="00E2796B" w:rsidP="00E2796B">
      <w:pPr>
        <w:pStyle w:val="a5"/>
        <w:jc w:val="center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  <w:t>To the</w:t>
      </w:r>
      <w:r w:rsidRPr="00E2796B"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  <w:t xml:space="preserve"> procedure</w:t>
      </w: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 and condition</w:t>
      </w:r>
      <w:r w:rsidRPr="00E2796B"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  <w:t xml:space="preserve"> above</w:t>
      </w: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 is confirmed. Applicant</w:t>
      </w:r>
      <w:proofErr w:type="gramStart"/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_____________________________  </w:t>
      </w:r>
    </w:p>
    <w:sectPr w:rsidR="00272518" w:rsidRPr="00272518" w:rsidSect="00F07DF2">
      <w:pgSz w:w="11906" w:h="16838" w:code="9"/>
      <w:pgMar w:top="454" w:right="1440" w:bottom="454" w:left="1440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EF" w:rsidRDefault="00CC6BEF" w:rsidP="003D4828">
      <w:r>
        <w:separator/>
      </w:r>
    </w:p>
  </w:endnote>
  <w:endnote w:type="continuationSeparator" w:id="0">
    <w:p w:rsidR="00CC6BEF" w:rsidRDefault="00CC6BEF" w:rsidP="003D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EF" w:rsidRDefault="00CC6BEF" w:rsidP="003D4828">
      <w:r>
        <w:separator/>
      </w:r>
    </w:p>
  </w:footnote>
  <w:footnote w:type="continuationSeparator" w:id="0">
    <w:p w:rsidR="00CC6BEF" w:rsidRDefault="00CC6BEF" w:rsidP="003D4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828"/>
    <w:rsid w:val="0008301A"/>
    <w:rsid w:val="000867D5"/>
    <w:rsid w:val="000A7819"/>
    <w:rsid w:val="000D6CC2"/>
    <w:rsid w:val="000E1920"/>
    <w:rsid w:val="001560AA"/>
    <w:rsid w:val="001566C3"/>
    <w:rsid w:val="001A1173"/>
    <w:rsid w:val="001E0D0F"/>
    <w:rsid w:val="00272518"/>
    <w:rsid w:val="002A4D68"/>
    <w:rsid w:val="003038B2"/>
    <w:rsid w:val="00306B1B"/>
    <w:rsid w:val="00331D31"/>
    <w:rsid w:val="0034458E"/>
    <w:rsid w:val="003930DE"/>
    <w:rsid w:val="003C6186"/>
    <w:rsid w:val="003D17B8"/>
    <w:rsid w:val="003D4828"/>
    <w:rsid w:val="003F2E0B"/>
    <w:rsid w:val="004048A2"/>
    <w:rsid w:val="004277F6"/>
    <w:rsid w:val="00451C6F"/>
    <w:rsid w:val="004523D8"/>
    <w:rsid w:val="004545B6"/>
    <w:rsid w:val="00484916"/>
    <w:rsid w:val="004D7914"/>
    <w:rsid w:val="005002E0"/>
    <w:rsid w:val="005330BD"/>
    <w:rsid w:val="00570CE2"/>
    <w:rsid w:val="005A0B51"/>
    <w:rsid w:val="005A665C"/>
    <w:rsid w:val="005D61B9"/>
    <w:rsid w:val="00707C41"/>
    <w:rsid w:val="00730229"/>
    <w:rsid w:val="00734B88"/>
    <w:rsid w:val="007B2169"/>
    <w:rsid w:val="007C605F"/>
    <w:rsid w:val="007F0A27"/>
    <w:rsid w:val="00883CC8"/>
    <w:rsid w:val="008B6CD6"/>
    <w:rsid w:val="008D096F"/>
    <w:rsid w:val="0094253C"/>
    <w:rsid w:val="00950F91"/>
    <w:rsid w:val="009713C0"/>
    <w:rsid w:val="009A48E8"/>
    <w:rsid w:val="009B7382"/>
    <w:rsid w:val="009C45F3"/>
    <w:rsid w:val="00A06025"/>
    <w:rsid w:val="00A812DD"/>
    <w:rsid w:val="00AF1571"/>
    <w:rsid w:val="00AF232F"/>
    <w:rsid w:val="00B241D6"/>
    <w:rsid w:val="00B25311"/>
    <w:rsid w:val="00B73745"/>
    <w:rsid w:val="00B86653"/>
    <w:rsid w:val="00BB3CE7"/>
    <w:rsid w:val="00BD759E"/>
    <w:rsid w:val="00C72140"/>
    <w:rsid w:val="00CA5F49"/>
    <w:rsid w:val="00CC6BEF"/>
    <w:rsid w:val="00D26E85"/>
    <w:rsid w:val="00DC4472"/>
    <w:rsid w:val="00E278F3"/>
    <w:rsid w:val="00E2796B"/>
    <w:rsid w:val="00E30FE7"/>
    <w:rsid w:val="00E82AA2"/>
    <w:rsid w:val="00E942E4"/>
    <w:rsid w:val="00EC6593"/>
    <w:rsid w:val="00EE6379"/>
    <w:rsid w:val="00EF1CBE"/>
    <w:rsid w:val="00EF679C"/>
    <w:rsid w:val="00F07DF2"/>
    <w:rsid w:val="00F37AF0"/>
    <w:rsid w:val="00F42A54"/>
    <w:rsid w:val="00F74C45"/>
    <w:rsid w:val="00F83FBB"/>
    <w:rsid w:val="00FA2B8E"/>
    <w:rsid w:val="00FB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3D4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3D4828"/>
    <w:rPr>
      <w:rFonts w:ascii="Arial" w:eastAsia="PMingLiU" w:hAnsi="Arial" w:cs="Arial"/>
      <w:b/>
      <w:bCs/>
      <w:kern w:val="0"/>
      <w:sz w:val="26"/>
      <w:szCs w:val="26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3D48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3D4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a5">
    <w:name w:val="Normal (Web)"/>
    <w:basedOn w:val="a"/>
    <w:rsid w:val="00A06025"/>
    <w:pPr>
      <w:spacing w:before="100" w:beforeAutospacing="1" w:after="100" w:afterAutospacing="1"/>
    </w:pPr>
    <w:rPr>
      <w:rFonts w:ascii="바탕" w:eastAsia="바탕" w:hAnsi="바탕"/>
      <w:lang w:eastAsia="ko-KR"/>
    </w:rPr>
  </w:style>
  <w:style w:type="paragraph" w:styleId="a6">
    <w:name w:val="Body Text"/>
    <w:basedOn w:val="a"/>
    <w:link w:val="Char1"/>
    <w:rsid w:val="00A06025"/>
    <w:rPr>
      <w:rFonts w:ascii="Arial" w:hAnsi="Arial" w:cs="Arial"/>
      <w:sz w:val="18"/>
    </w:rPr>
  </w:style>
  <w:style w:type="character" w:customStyle="1" w:styleId="Char1">
    <w:name w:val="본문 Char"/>
    <w:basedOn w:val="a0"/>
    <w:link w:val="a6"/>
    <w:rsid w:val="00A06025"/>
    <w:rPr>
      <w:rFonts w:ascii="Arial" w:eastAsia="PMingLiU" w:hAnsi="Arial" w:cs="Arial"/>
      <w:kern w:val="0"/>
      <w:sz w:val="18"/>
      <w:szCs w:val="24"/>
      <w:lang w:eastAsia="en-US"/>
    </w:rPr>
  </w:style>
  <w:style w:type="character" w:styleId="a7">
    <w:name w:val="Hyperlink"/>
    <w:basedOn w:val="a0"/>
    <w:rsid w:val="00A06025"/>
    <w:rPr>
      <w:color w:val="0000FF"/>
      <w:u w:val="single"/>
    </w:rPr>
  </w:style>
  <w:style w:type="paragraph" w:styleId="a8">
    <w:name w:val="No Spacing"/>
    <w:uiPriority w:val="1"/>
    <w:qFormat/>
    <w:rsid w:val="009A48E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27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9E98-9E1D-407C-98A5-E166ADE3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2016-07-13T01:31:00Z</cp:lastPrinted>
  <dcterms:created xsi:type="dcterms:W3CDTF">2016-07-13T00:50:00Z</dcterms:created>
  <dcterms:modified xsi:type="dcterms:W3CDTF">2016-07-15T09:44:00Z</dcterms:modified>
</cp:coreProperties>
</file>