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A0" w:rsidRPr="00482EA0" w:rsidRDefault="00482EA0" w:rsidP="002771C5">
      <w:pPr>
        <w:widowControl/>
        <w:wordWrap/>
        <w:autoSpaceDE/>
        <w:autoSpaceDN/>
        <w:spacing w:line="360" w:lineRule="auto"/>
        <w:jc w:val="center"/>
        <w:rPr>
          <w:rFonts w:ascii="한양신명조" w:eastAsia="한양신명조" w:hAnsi="굴림" w:cs="굴림"/>
          <w:color w:val="000000"/>
          <w:kern w:val="0"/>
          <w:szCs w:val="20"/>
        </w:rPr>
      </w:pPr>
      <w:r w:rsidRPr="00482EA0">
        <w:rPr>
          <w:rFonts w:asciiTheme="minorEastAsia" w:hAnsiTheme="minorEastAsia" w:cs="굴림" w:hint="eastAsia"/>
          <w:b/>
          <w:color w:val="000000"/>
          <w:kern w:val="0"/>
          <w:sz w:val="48"/>
          <w:szCs w:val="48"/>
          <w:u w:val="single"/>
        </w:rPr>
        <w:t>COMMODITY DESCRIPTION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485"/>
        <w:gridCol w:w="4950"/>
        <w:gridCol w:w="1245"/>
        <w:gridCol w:w="1935"/>
      </w:tblGrid>
      <w:tr w:rsidR="00482EA0" w:rsidRPr="00482EA0" w:rsidTr="00482EA0">
        <w:trPr>
          <w:trHeight w:val="660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EA0" w:rsidRPr="00482EA0" w:rsidRDefault="00482EA0" w:rsidP="002771C5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482EA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 NO.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EA0" w:rsidRPr="00482EA0" w:rsidRDefault="00482EA0" w:rsidP="002771C5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482EA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5"/>
                <w:szCs w:val="25"/>
              </w:rPr>
              <w:t>COMMODITY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EA0" w:rsidRPr="00482EA0" w:rsidRDefault="00482EA0" w:rsidP="002771C5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482EA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5"/>
                <w:szCs w:val="25"/>
              </w:rPr>
              <w:t>Q'TY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EA0" w:rsidRPr="00482EA0" w:rsidRDefault="00482EA0" w:rsidP="002771C5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482EA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5"/>
                <w:szCs w:val="25"/>
              </w:rPr>
              <w:t>UNIT</w:t>
            </w:r>
          </w:p>
        </w:tc>
      </w:tr>
      <w:tr w:rsidR="00482EA0" w:rsidRPr="00482EA0" w:rsidTr="00E95BA2">
        <w:trPr>
          <w:trHeight w:val="666"/>
          <w:jc w:val="center"/>
        </w:trPr>
        <w:tc>
          <w:tcPr>
            <w:tcW w:w="14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EA0" w:rsidRPr="00482EA0" w:rsidRDefault="00482EA0" w:rsidP="00E95BA2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EA0" w:rsidRPr="00482EA0" w:rsidRDefault="00265991" w:rsidP="00265991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젯트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포염시험기</w:t>
            </w:r>
            <w:proofErr w:type="spell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EA0" w:rsidRPr="00482EA0" w:rsidRDefault="00482EA0" w:rsidP="00E95BA2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  <w:r w:rsidRPr="00482EA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5"/>
                <w:szCs w:val="25"/>
              </w:rPr>
              <w:t>1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2EA0" w:rsidRPr="005E636C" w:rsidRDefault="005E636C" w:rsidP="00E95BA2">
            <w:pPr>
              <w:widowControl/>
              <w:wordWrap/>
              <w:autoSpaceDE/>
              <w:autoSpaceDN/>
              <w:adjustRightIn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5"/>
                <w:szCs w:val="25"/>
              </w:rPr>
            </w:pPr>
            <w:r w:rsidRPr="005E636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5"/>
                <w:szCs w:val="25"/>
              </w:rPr>
              <w:t>set</w:t>
            </w:r>
          </w:p>
        </w:tc>
      </w:tr>
    </w:tbl>
    <w:p w:rsidR="002750CD" w:rsidRPr="002750CD" w:rsidRDefault="002750CD" w:rsidP="002750CD">
      <w:pPr>
        <w:pStyle w:val="hstyle0"/>
        <w:adjustRightInd w:val="0"/>
        <w:snapToGrid w:val="0"/>
        <w:spacing w:line="300" w:lineRule="auto"/>
        <w:ind w:left="40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D3FA9" w:rsidRDefault="00265991" w:rsidP="00482EA0">
      <w:pPr>
        <w:pStyle w:val="hstyle0"/>
        <w:numPr>
          <w:ilvl w:val="0"/>
          <w:numId w:val="1"/>
        </w:numPr>
        <w:adjustRightInd w:val="0"/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필요성</w:t>
      </w:r>
    </w:p>
    <w:p w:rsidR="00265991" w:rsidRPr="00265991" w:rsidRDefault="00265991" w:rsidP="003455A2">
      <w:pPr>
        <w:pStyle w:val="hstyle0"/>
        <w:numPr>
          <w:ilvl w:val="0"/>
          <w:numId w:val="3"/>
        </w:numPr>
        <w:wordWrap w:val="0"/>
        <w:adjustRightInd w:val="0"/>
        <w:snapToGrid w:val="0"/>
        <w:spacing w:line="300" w:lineRule="auto"/>
        <w:ind w:left="806" w:hanging="403"/>
        <w:rPr>
          <w:rFonts w:asciiTheme="minorEastAsia" w:eastAsiaTheme="minorEastAsia" w:hAnsiTheme="minorEastAsia"/>
          <w:sz w:val="22"/>
          <w:szCs w:val="22"/>
        </w:rPr>
      </w:pPr>
      <w:r w:rsidRPr="00265991">
        <w:rPr>
          <w:rFonts w:asciiTheme="minorEastAsia" w:eastAsiaTheme="minorEastAsia" w:hAnsiTheme="minorEastAsia" w:hint="eastAsia"/>
          <w:sz w:val="22"/>
          <w:szCs w:val="22"/>
        </w:rPr>
        <w:t xml:space="preserve">현재 본원에서 보유하고 있는 염색·가공 장치는 소형 IR </w:t>
      </w:r>
      <w:proofErr w:type="spellStart"/>
      <w:r w:rsidRPr="00265991">
        <w:rPr>
          <w:rFonts w:asciiTheme="minorEastAsia" w:eastAsiaTheme="minorEastAsia" w:hAnsiTheme="minorEastAsia" w:hint="eastAsia"/>
          <w:sz w:val="22"/>
          <w:szCs w:val="22"/>
        </w:rPr>
        <w:t>염색기로</w:t>
      </w:r>
      <w:proofErr w:type="spellEnd"/>
      <w:r w:rsidRPr="00265991">
        <w:rPr>
          <w:rFonts w:asciiTheme="minorEastAsia" w:eastAsiaTheme="minorEastAsia" w:hAnsiTheme="minorEastAsia" w:hint="eastAsia"/>
          <w:sz w:val="22"/>
          <w:szCs w:val="22"/>
        </w:rPr>
        <w:t xml:space="preserve"> 현장(공장) 설비에 비해 높은 </w:t>
      </w:r>
      <w:proofErr w:type="spellStart"/>
      <w:r w:rsidRPr="00265991">
        <w:rPr>
          <w:rFonts w:asciiTheme="minorEastAsia" w:eastAsiaTheme="minorEastAsia" w:hAnsiTheme="minorEastAsia" w:hint="eastAsia"/>
          <w:sz w:val="22"/>
          <w:szCs w:val="22"/>
        </w:rPr>
        <w:t>액비</w:t>
      </w:r>
      <w:proofErr w:type="spellEnd"/>
      <w:r w:rsidRPr="00265991">
        <w:rPr>
          <w:rFonts w:asciiTheme="minorEastAsia" w:eastAsiaTheme="minorEastAsia" w:hAnsiTheme="minorEastAsia" w:hint="eastAsia"/>
          <w:sz w:val="22"/>
          <w:szCs w:val="22"/>
        </w:rPr>
        <w:t xml:space="preserve"> 사용, 현장 장비와의 수류 등 물리력의 차이 등이 있으며, 염료 및 Chemical 분할 투입의 어려움 등으로 인하여 실험실적 조건과 현장 조건 간의 차이가 있음. 또한 염색 거동을 확인할 수 없는 </w:t>
      </w:r>
      <w:proofErr w:type="spellStart"/>
      <w:r w:rsidRPr="00265991">
        <w:rPr>
          <w:rFonts w:asciiTheme="minorEastAsia" w:eastAsiaTheme="minorEastAsia" w:hAnsiTheme="minorEastAsia" w:hint="eastAsia"/>
          <w:sz w:val="22"/>
          <w:szCs w:val="22"/>
        </w:rPr>
        <w:t>제한점</w:t>
      </w:r>
      <w:proofErr w:type="spellEnd"/>
      <w:r w:rsidRPr="00265991">
        <w:rPr>
          <w:rFonts w:asciiTheme="minorEastAsia" w:eastAsiaTheme="minorEastAsia" w:hAnsiTheme="minorEastAsia" w:hint="eastAsia"/>
          <w:sz w:val="22"/>
          <w:szCs w:val="22"/>
        </w:rPr>
        <w:t xml:space="preserve"> 등이 있으며, 최대 200 g 샘플 처리가 가능하여 소형 </w:t>
      </w:r>
      <w:proofErr w:type="spellStart"/>
      <w:r w:rsidRPr="00265991">
        <w:rPr>
          <w:rFonts w:asciiTheme="minorEastAsia" w:eastAsiaTheme="minorEastAsia" w:hAnsiTheme="minorEastAsia" w:hint="eastAsia"/>
          <w:sz w:val="22"/>
          <w:szCs w:val="22"/>
        </w:rPr>
        <w:t>스와치</w:t>
      </w:r>
      <w:proofErr w:type="spellEnd"/>
      <w:r w:rsidRPr="00265991">
        <w:rPr>
          <w:rFonts w:asciiTheme="minorEastAsia" w:eastAsiaTheme="minorEastAsia" w:hAnsiTheme="minorEastAsia" w:hint="eastAsia"/>
          <w:sz w:val="22"/>
          <w:szCs w:val="22"/>
        </w:rPr>
        <w:t xml:space="preserve"> 제조만 가능함.</w:t>
      </w:r>
    </w:p>
    <w:p w:rsidR="00265991" w:rsidRPr="00265991" w:rsidRDefault="00265991" w:rsidP="003455A2">
      <w:pPr>
        <w:pStyle w:val="hstyle0"/>
        <w:numPr>
          <w:ilvl w:val="0"/>
          <w:numId w:val="3"/>
        </w:numPr>
        <w:wordWrap w:val="0"/>
        <w:adjustRightInd w:val="0"/>
        <w:snapToGrid w:val="0"/>
        <w:spacing w:line="300" w:lineRule="auto"/>
        <w:ind w:left="806" w:hanging="403"/>
        <w:rPr>
          <w:rFonts w:asciiTheme="minorEastAsia" w:eastAsiaTheme="minorEastAsia" w:hAnsiTheme="minorEastAsia"/>
          <w:sz w:val="22"/>
          <w:szCs w:val="22"/>
        </w:rPr>
      </w:pPr>
      <w:r w:rsidRPr="00265991">
        <w:rPr>
          <w:rFonts w:asciiTheme="minorEastAsia" w:eastAsiaTheme="minorEastAsia" w:hAnsiTheme="minorEastAsia" w:hint="eastAsia"/>
          <w:sz w:val="22"/>
          <w:szCs w:val="22"/>
        </w:rPr>
        <w:t xml:space="preserve">따라서 현장 생산 조건과 유사한 조건 설정이 가능한 장비를 도입하여 현장 적용 시 </w:t>
      </w:r>
      <w:proofErr w:type="spellStart"/>
      <w:r w:rsidRPr="00265991">
        <w:rPr>
          <w:rFonts w:asciiTheme="minorEastAsia" w:eastAsiaTheme="minorEastAsia" w:hAnsiTheme="minorEastAsia" w:hint="eastAsia"/>
          <w:sz w:val="22"/>
          <w:szCs w:val="22"/>
        </w:rPr>
        <w:t>재현성을</w:t>
      </w:r>
      <w:proofErr w:type="spellEnd"/>
      <w:r w:rsidRPr="00265991">
        <w:rPr>
          <w:rFonts w:asciiTheme="minorEastAsia" w:eastAsiaTheme="minorEastAsia" w:hAnsiTheme="minorEastAsia" w:hint="eastAsia"/>
          <w:sz w:val="22"/>
          <w:szCs w:val="22"/>
        </w:rPr>
        <w:t xml:space="preserve"> 높이고, 샘플 제조 용량을 최대 3 kg(약 10 yd)로 높여 다양한 원단 샘플 제시가 가능하도</w:t>
      </w:r>
      <w:r w:rsidR="003455A2">
        <w:rPr>
          <w:rFonts w:asciiTheme="minorEastAsia" w:eastAsiaTheme="minorEastAsia" w:hAnsiTheme="minorEastAsia" w:hint="eastAsia"/>
          <w:sz w:val="22"/>
          <w:szCs w:val="22"/>
        </w:rPr>
        <w:t>록</w:t>
      </w:r>
      <w:r w:rsidRPr="00265991">
        <w:rPr>
          <w:rFonts w:asciiTheme="minorEastAsia" w:eastAsiaTheme="minorEastAsia" w:hAnsiTheme="minorEastAsia" w:hint="eastAsia"/>
          <w:sz w:val="22"/>
          <w:szCs w:val="22"/>
        </w:rPr>
        <w:t xml:space="preserve"> 함.</w:t>
      </w:r>
    </w:p>
    <w:p w:rsidR="002750CD" w:rsidRPr="00FF3B81" w:rsidRDefault="002750CD" w:rsidP="007A47F5">
      <w:pPr>
        <w:pStyle w:val="hstyle0"/>
        <w:wordWrap w:val="0"/>
        <w:adjustRightInd w:val="0"/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A47F5" w:rsidRPr="003455A2" w:rsidRDefault="00265991" w:rsidP="003455A2">
      <w:pPr>
        <w:pStyle w:val="hstyle0"/>
        <w:numPr>
          <w:ilvl w:val="0"/>
          <w:numId w:val="1"/>
        </w:numPr>
        <w:wordWrap w:val="0"/>
        <w:adjustRightInd w:val="0"/>
        <w:snapToGrid w:val="0"/>
        <w:spacing w:line="300" w:lineRule="auto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용</w:t>
      </w:r>
      <w:r w:rsidR="003455A2">
        <w:rPr>
          <w:rFonts w:asciiTheme="minorEastAsia" w:eastAsiaTheme="minorEastAsia" w:hAnsiTheme="minorEastAsia" w:hint="eastAsia"/>
          <w:b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도</w:t>
      </w:r>
    </w:p>
    <w:p w:rsidR="003455A2" w:rsidRDefault="003455A2" w:rsidP="003455A2">
      <w:pPr>
        <w:pStyle w:val="hstyle0"/>
        <w:numPr>
          <w:ilvl w:val="0"/>
          <w:numId w:val="3"/>
        </w:numPr>
        <w:wordWrap w:val="0"/>
        <w:adjustRightInd w:val="0"/>
        <w:snapToGrid w:val="0"/>
        <w:spacing w:line="300" w:lineRule="auto"/>
        <w:ind w:left="806" w:hanging="403"/>
        <w:jc w:val="left"/>
        <w:rPr>
          <w:rFonts w:asciiTheme="minorEastAsia" w:eastAsiaTheme="minorEastAsia" w:hAnsiTheme="minorEastAsia"/>
          <w:sz w:val="22"/>
          <w:szCs w:val="22"/>
        </w:rPr>
      </w:pPr>
      <w:r w:rsidRPr="003455A2">
        <w:rPr>
          <w:rFonts w:asciiTheme="minorEastAsia" w:eastAsiaTheme="minorEastAsia" w:hAnsiTheme="minorEastAsia" w:hint="eastAsia"/>
          <w:sz w:val="22"/>
          <w:szCs w:val="22"/>
        </w:rPr>
        <w:t xml:space="preserve">신제품･신기술 </w:t>
      </w:r>
      <w:proofErr w:type="gramStart"/>
      <w:r w:rsidRPr="003455A2">
        <w:rPr>
          <w:rFonts w:asciiTheme="minorEastAsia" w:eastAsiaTheme="minorEastAsia" w:hAnsiTheme="minorEastAsia" w:hint="eastAsia"/>
          <w:sz w:val="22"/>
          <w:szCs w:val="22"/>
        </w:rPr>
        <w:t>개발 :</w:t>
      </w:r>
      <w:proofErr w:type="gramEnd"/>
      <w:r w:rsidRPr="003455A2">
        <w:rPr>
          <w:rFonts w:asciiTheme="minorEastAsia" w:eastAsiaTheme="minorEastAsia" w:hAnsiTheme="minorEastAsia" w:hint="eastAsia"/>
          <w:sz w:val="22"/>
          <w:szCs w:val="22"/>
        </w:rPr>
        <w:t xml:space="preserve"> 다양한 염색 및 가공 기술 개발에 활용</w:t>
      </w:r>
    </w:p>
    <w:p w:rsidR="003455A2" w:rsidRPr="003455A2" w:rsidRDefault="003455A2" w:rsidP="003455A2">
      <w:pPr>
        <w:pStyle w:val="hstyle0"/>
        <w:numPr>
          <w:ilvl w:val="0"/>
          <w:numId w:val="3"/>
        </w:numPr>
        <w:wordWrap w:val="0"/>
        <w:adjustRightInd w:val="0"/>
        <w:snapToGrid w:val="0"/>
        <w:spacing w:line="300" w:lineRule="auto"/>
        <w:ind w:left="806" w:hanging="403"/>
        <w:jc w:val="left"/>
        <w:rPr>
          <w:rFonts w:asciiTheme="minorEastAsia" w:eastAsiaTheme="minorEastAsia" w:hAnsiTheme="minorEastAsia"/>
          <w:sz w:val="22"/>
          <w:szCs w:val="22"/>
        </w:rPr>
      </w:pPr>
      <w:r w:rsidRPr="003455A2">
        <w:rPr>
          <w:rFonts w:asciiTheme="minorEastAsia" w:eastAsiaTheme="minorEastAsia" w:hAnsiTheme="minorEastAsia" w:hint="eastAsia"/>
          <w:sz w:val="22"/>
          <w:szCs w:val="22"/>
        </w:rPr>
        <w:t xml:space="preserve">현장적용 </w:t>
      </w:r>
      <w:proofErr w:type="spellStart"/>
      <w:r w:rsidRPr="003455A2">
        <w:rPr>
          <w:rFonts w:asciiTheme="minorEastAsia" w:eastAsiaTheme="minorEastAsia" w:hAnsiTheme="minorEastAsia" w:hint="eastAsia"/>
          <w:sz w:val="22"/>
          <w:szCs w:val="22"/>
        </w:rPr>
        <w:t>재현성</w:t>
      </w:r>
      <w:proofErr w:type="spellEnd"/>
      <w:r w:rsidRPr="003455A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proofErr w:type="gramStart"/>
      <w:r w:rsidRPr="003455A2">
        <w:rPr>
          <w:rFonts w:asciiTheme="minorEastAsia" w:eastAsiaTheme="minorEastAsia" w:hAnsiTheme="minorEastAsia" w:hint="eastAsia"/>
          <w:sz w:val="22"/>
          <w:szCs w:val="22"/>
        </w:rPr>
        <w:t>향상 :</w:t>
      </w:r>
      <w:proofErr w:type="gramEnd"/>
      <w:r w:rsidRPr="003455A2">
        <w:rPr>
          <w:rFonts w:asciiTheme="minorEastAsia" w:eastAsiaTheme="minorEastAsia" w:hAnsiTheme="minorEastAsia" w:hint="eastAsia"/>
          <w:sz w:val="22"/>
          <w:szCs w:val="22"/>
        </w:rPr>
        <w:t xml:space="preserve"> 공장 생산 설비와 유사한 조건의 실험이 가능하므로 신기술의 현장 적용 시 설비 차이에 의한 오류를 줄여 </w:t>
      </w:r>
      <w:proofErr w:type="spellStart"/>
      <w:r w:rsidRPr="003455A2">
        <w:rPr>
          <w:rFonts w:asciiTheme="minorEastAsia" w:eastAsiaTheme="minorEastAsia" w:hAnsiTheme="minorEastAsia" w:hint="eastAsia"/>
          <w:sz w:val="22"/>
          <w:szCs w:val="22"/>
        </w:rPr>
        <w:t>재현성</w:t>
      </w:r>
      <w:proofErr w:type="spellEnd"/>
      <w:r w:rsidRPr="003455A2">
        <w:rPr>
          <w:rFonts w:asciiTheme="minorEastAsia" w:eastAsiaTheme="minorEastAsia" w:hAnsiTheme="minorEastAsia" w:hint="eastAsia"/>
          <w:sz w:val="22"/>
          <w:szCs w:val="22"/>
        </w:rPr>
        <w:t xml:space="preserve"> 향상</w:t>
      </w:r>
    </w:p>
    <w:p w:rsidR="003455A2" w:rsidRPr="003455A2" w:rsidRDefault="003455A2" w:rsidP="003455A2">
      <w:pPr>
        <w:pStyle w:val="hstyle0"/>
        <w:numPr>
          <w:ilvl w:val="0"/>
          <w:numId w:val="3"/>
        </w:numPr>
        <w:wordWrap w:val="0"/>
        <w:adjustRightInd w:val="0"/>
        <w:snapToGrid w:val="0"/>
        <w:spacing w:line="300" w:lineRule="auto"/>
        <w:ind w:left="806" w:hanging="403"/>
        <w:jc w:val="left"/>
        <w:rPr>
          <w:rFonts w:asciiTheme="minorEastAsia" w:eastAsiaTheme="minorEastAsia" w:hAnsiTheme="minorEastAsia"/>
          <w:sz w:val="22"/>
          <w:szCs w:val="22"/>
        </w:rPr>
      </w:pPr>
      <w:r w:rsidRPr="003455A2">
        <w:rPr>
          <w:rFonts w:asciiTheme="minorEastAsia" w:eastAsiaTheme="minorEastAsia" w:hAnsiTheme="minorEastAsia" w:hint="eastAsia"/>
          <w:sz w:val="22"/>
          <w:szCs w:val="22"/>
        </w:rPr>
        <w:t xml:space="preserve">다양한 샘플 제조 </w:t>
      </w:r>
      <w:proofErr w:type="gramStart"/>
      <w:r w:rsidRPr="003455A2">
        <w:rPr>
          <w:rFonts w:asciiTheme="minorEastAsia" w:eastAsiaTheme="minorEastAsia" w:hAnsiTheme="minorEastAsia" w:hint="eastAsia"/>
          <w:sz w:val="22"/>
          <w:szCs w:val="22"/>
        </w:rPr>
        <w:t>가능 :</w:t>
      </w:r>
      <w:proofErr w:type="gramEnd"/>
      <w:r w:rsidRPr="003455A2">
        <w:rPr>
          <w:rFonts w:asciiTheme="minorEastAsia" w:eastAsiaTheme="minorEastAsia" w:hAnsiTheme="minorEastAsia" w:hint="eastAsia"/>
          <w:sz w:val="22"/>
          <w:szCs w:val="22"/>
        </w:rPr>
        <w:t xml:space="preserve"> 신제품 및 신기술을 적용한 다양한 원단 샘플 제시 및 의류 샘플 제시에 가능한 양을 제조 가능함.</w:t>
      </w:r>
    </w:p>
    <w:p w:rsidR="006113F7" w:rsidRDefault="006113F7" w:rsidP="006113F7">
      <w:pPr>
        <w:pStyle w:val="hstyle0"/>
        <w:wordWrap w:val="0"/>
        <w:adjustRightInd w:val="0"/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113F7" w:rsidRDefault="006113F7" w:rsidP="006113F7">
      <w:pPr>
        <w:pStyle w:val="hstyle0"/>
        <w:numPr>
          <w:ilvl w:val="0"/>
          <w:numId w:val="1"/>
        </w:numPr>
        <w:adjustRightInd w:val="0"/>
        <w:snapToGrid w:val="0"/>
        <w:spacing w:line="300" w:lineRule="auto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6113F7">
        <w:rPr>
          <w:rFonts w:asciiTheme="minorEastAsia" w:eastAsiaTheme="minorEastAsia" w:hAnsiTheme="minorEastAsia" w:hint="eastAsia"/>
          <w:b/>
          <w:sz w:val="22"/>
          <w:szCs w:val="22"/>
        </w:rPr>
        <w:t>제품의 구성</w:t>
      </w:r>
    </w:p>
    <w:p w:rsidR="006113F7" w:rsidRDefault="006113F7" w:rsidP="006113F7">
      <w:pPr>
        <w:pStyle w:val="hstyle0"/>
        <w:adjustRightInd w:val="0"/>
        <w:snapToGrid w:val="0"/>
        <w:spacing w:line="300" w:lineRule="auto"/>
        <w:ind w:left="400"/>
        <w:jc w:val="left"/>
        <w:rPr>
          <w:rFonts w:asciiTheme="minorEastAsia" w:eastAsiaTheme="minorEastAsia" w:hAnsiTheme="minorEastAsia"/>
          <w:sz w:val="22"/>
          <w:szCs w:val="22"/>
        </w:rPr>
      </w:pPr>
      <w:r w:rsidRPr="006113F7">
        <w:rPr>
          <w:rFonts w:asciiTheme="minorEastAsia" w:eastAsiaTheme="minorEastAsia" w:hAnsiTheme="minorEastAsia" w:hint="eastAsia"/>
          <w:sz w:val="22"/>
          <w:szCs w:val="22"/>
        </w:rPr>
        <w:t xml:space="preserve">1.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제트 </w:t>
      </w:r>
      <w:proofErr w:type="spellStart"/>
      <w:r>
        <w:rPr>
          <w:rFonts w:asciiTheme="minorEastAsia" w:eastAsiaTheme="minorEastAsia" w:hAnsiTheme="minorEastAsia" w:hint="eastAsia"/>
          <w:sz w:val="22"/>
          <w:szCs w:val="22"/>
        </w:rPr>
        <w:t>포염시험기</w:t>
      </w:r>
      <w:proofErr w:type="spellEnd"/>
      <w:r>
        <w:rPr>
          <w:rFonts w:asciiTheme="minorEastAsia" w:eastAsiaTheme="minorEastAsia" w:hAnsiTheme="minorEastAsia" w:hint="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ab/>
        <w:t>1 set</w:t>
      </w:r>
    </w:p>
    <w:p w:rsidR="006113F7" w:rsidRDefault="006113F7" w:rsidP="006113F7">
      <w:pPr>
        <w:pStyle w:val="hstyle0"/>
        <w:adjustRightInd w:val="0"/>
        <w:snapToGrid w:val="0"/>
        <w:spacing w:line="300" w:lineRule="auto"/>
        <w:ind w:left="40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2.  1차 배수 별도 장치</w:t>
      </w:r>
      <w:r>
        <w:rPr>
          <w:rFonts w:asciiTheme="minorEastAsia" w:eastAsiaTheme="minorEastAsia" w:hAnsiTheme="minorEastAsia" w:hint="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ab/>
        <w:t>1 set</w:t>
      </w:r>
    </w:p>
    <w:p w:rsidR="006113F7" w:rsidRDefault="006113F7" w:rsidP="006113F7">
      <w:pPr>
        <w:pStyle w:val="hstyle0"/>
        <w:adjustRightInd w:val="0"/>
        <w:snapToGrid w:val="0"/>
        <w:spacing w:line="300" w:lineRule="auto"/>
        <w:ind w:left="40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3.  2차 배수 집합탱크 장치</w:t>
      </w:r>
      <w:r>
        <w:rPr>
          <w:rFonts w:asciiTheme="minorEastAsia" w:eastAsiaTheme="minorEastAsia" w:hAnsiTheme="minorEastAsia" w:hint="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ab/>
        <w:t>1 set</w:t>
      </w:r>
    </w:p>
    <w:p w:rsidR="006113F7" w:rsidRPr="006113F7" w:rsidRDefault="006113F7" w:rsidP="006113F7">
      <w:pPr>
        <w:pStyle w:val="hstyle0"/>
        <w:adjustRightInd w:val="0"/>
        <w:snapToGrid w:val="0"/>
        <w:spacing w:line="300" w:lineRule="auto"/>
        <w:ind w:left="40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4.  미니 </w:t>
      </w:r>
      <w:proofErr w:type="spellStart"/>
      <w:r>
        <w:rPr>
          <w:rFonts w:asciiTheme="minorEastAsia" w:eastAsiaTheme="minorEastAsia" w:hAnsiTheme="minorEastAsia" w:hint="eastAsia"/>
          <w:sz w:val="22"/>
          <w:szCs w:val="22"/>
        </w:rPr>
        <w:t>미싱기</w:t>
      </w:r>
      <w:proofErr w:type="spellEnd"/>
      <w:r>
        <w:rPr>
          <w:rFonts w:asciiTheme="minorEastAsia" w:eastAsiaTheme="minorEastAsia" w:hAnsiTheme="minorEastAsia" w:hint="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ab/>
        <w:t>1 set</w:t>
      </w:r>
    </w:p>
    <w:p w:rsidR="008D3FA9" w:rsidRPr="003455A2" w:rsidRDefault="008D3FA9" w:rsidP="00482EA0">
      <w:pPr>
        <w:pStyle w:val="hstyle0"/>
        <w:numPr>
          <w:ilvl w:val="0"/>
          <w:numId w:val="1"/>
        </w:numPr>
        <w:adjustRightInd w:val="0"/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8D3FA9">
        <w:rPr>
          <w:rFonts w:asciiTheme="minorEastAsia" w:eastAsiaTheme="minorEastAsia" w:hAnsiTheme="minorEastAsia" w:hint="eastAsia"/>
          <w:b/>
          <w:bCs/>
          <w:sz w:val="22"/>
          <w:szCs w:val="22"/>
        </w:rPr>
        <w:lastRenderedPageBreak/>
        <w:t>상세 사양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668"/>
        <w:gridCol w:w="3685"/>
        <w:gridCol w:w="4483"/>
      </w:tblGrid>
      <w:tr w:rsidR="003455A2" w:rsidTr="005E636C"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3455A2" w:rsidRPr="003455A2" w:rsidRDefault="003455A2" w:rsidP="003455A2">
            <w:pPr>
              <w:pStyle w:val="hstyle0"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455A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3455A2" w:rsidRPr="003455A2" w:rsidRDefault="003455A2" w:rsidP="003455A2">
            <w:pPr>
              <w:pStyle w:val="hstyle0"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3455A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품 명</w:t>
            </w:r>
          </w:p>
        </w:tc>
        <w:tc>
          <w:tcPr>
            <w:tcW w:w="4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3455A2" w:rsidRPr="003455A2" w:rsidRDefault="003455A2" w:rsidP="003455A2">
            <w:pPr>
              <w:pStyle w:val="hstyle0"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proofErr w:type="spellStart"/>
            <w:r w:rsidRPr="003455A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규</w:t>
            </w:r>
            <w:proofErr w:type="spellEnd"/>
            <w:r w:rsidRPr="003455A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격</w:t>
            </w:r>
          </w:p>
        </w:tc>
      </w:tr>
      <w:tr w:rsidR="003455A2" w:rsidTr="005E636C"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3455A2" w:rsidRDefault="003455A2" w:rsidP="003455A2">
            <w:pPr>
              <w:pStyle w:val="hstyle0"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3455A2" w:rsidRDefault="003455A2" w:rsidP="003455A2">
            <w:pPr>
              <w:pStyle w:val="hstyle0"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염색용량</w:t>
            </w:r>
          </w:p>
        </w:tc>
        <w:tc>
          <w:tcPr>
            <w:tcW w:w="4483" w:type="dxa"/>
            <w:tcBorders>
              <w:top w:val="single" w:sz="12" w:space="0" w:color="auto"/>
            </w:tcBorders>
            <w:vAlign w:val="center"/>
          </w:tcPr>
          <w:p w:rsidR="003455A2" w:rsidRDefault="003455A2" w:rsidP="003455A2">
            <w:pPr>
              <w:pStyle w:val="hstyle0"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 ~ 12 yd</w:t>
            </w:r>
          </w:p>
        </w:tc>
      </w:tr>
      <w:tr w:rsidR="003455A2" w:rsidTr="005E636C">
        <w:tc>
          <w:tcPr>
            <w:tcW w:w="1668" w:type="dxa"/>
            <w:vAlign w:val="center"/>
          </w:tcPr>
          <w:p w:rsidR="003455A2" w:rsidRDefault="003455A2" w:rsidP="003455A2">
            <w:pPr>
              <w:pStyle w:val="hstyle0"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3455A2" w:rsidRDefault="003455A2" w:rsidP="003455A2">
            <w:pPr>
              <w:pStyle w:val="hstyle0"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염색온도</w:t>
            </w:r>
          </w:p>
        </w:tc>
        <w:tc>
          <w:tcPr>
            <w:tcW w:w="4483" w:type="dxa"/>
            <w:vAlign w:val="center"/>
          </w:tcPr>
          <w:p w:rsidR="003455A2" w:rsidRDefault="003455A2" w:rsidP="003455A2">
            <w:pPr>
              <w:pStyle w:val="hstyle0"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상온 ~ 139 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>℃</w:t>
            </w:r>
          </w:p>
        </w:tc>
      </w:tr>
      <w:tr w:rsidR="003455A2" w:rsidTr="005E636C">
        <w:tc>
          <w:tcPr>
            <w:tcW w:w="1668" w:type="dxa"/>
            <w:vAlign w:val="center"/>
          </w:tcPr>
          <w:p w:rsidR="003455A2" w:rsidRDefault="003455A2" w:rsidP="003455A2">
            <w:pPr>
              <w:pStyle w:val="hstyle0"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3685" w:type="dxa"/>
            <w:vAlign w:val="center"/>
          </w:tcPr>
          <w:p w:rsidR="003455A2" w:rsidRDefault="003455A2" w:rsidP="003455A2">
            <w:pPr>
              <w:pStyle w:val="hstyle0"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메인탱크</w:t>
            </w:r>
            <w:proofErr w:type="spellEnd"/>
          </w:p>
        </w:tc>
        <w:tc>
          <w:tcPr>
            <w:tcW w:w="4483" w:type="dxa"/>
            <w:vAlign w:val="center"/>
          </w:tcPr>
          <w:p w:rsidR="003455A2" w:rsidRDefault="003455A2" w:rsidP="003455A2">
            <w:pPr>
              <w:pStyle w:val="hstyle0"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스텐레스</w:t>
            </w:r>
            <w:proofErr w:type="spellEnd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60 L</w:t>
            </w:r>
          </w:p>
        </w:tc>
      </w:tr>
      <w:tr w:rsidR="003455A2" w:rsidTr="005E636C">
        <w:trPr>
          <w:trHeight w:val="477"/>
        </w:trPr>
        <w:tc>
          <w:tcPr>
            <w:tcW w:w="1668" w:type="dxa"/>
            <w:vMerge w:val="restart"/>
            <w:vAlign w:val="center"/>
          </w:tcPr>
          <w:p w:rsidR="003455A2" w:rsidRDefault="003455A2" w:rsidP="003455A2">
            <w:pPr>
              <w:pStyle w:val="hstyle0"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</w:p>
        </w:tc>
        <w:tc>
          <w:tcPr>
            <w:tcW w:w="3685" w:type="dxa"/>
            <w:vMerge w:val="restart"/>
            <w:vAlign w:val="center"/>
          </w:tcPr>
          <w:p w:rsidR="003455A2" w:rsidRDefault="003455A2" w:rsidP="003455A2">
            <w:pPr>
              <w:pStyle w:val="hstyle0"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염색조</w:t>
            </w:r>
            <w:proofErr w:type="spellEnd"/>
          </w:p>
        </w:tc>
        <w:tc>
          <w:tcPr>
            <w:tcW w:w="4483" w:type="dxa"/>
          </w:tcPr>
          <w:p w:rsidR="003455A2" w:rsidRDefault="003455A2" w:rsidP="006113F7">
            <w:pPr>
              <w:pStyle w:val="hstyle0"/>
              <w:adjustRightInd w:val="0"/>
              <w:snapToGrid w:val="0"/>
              <w:spacing w:line="300" w:lineRule="auto"/>
              <w:ind w:firstLineChars="300" w:firstLine="660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도어 :</w:t>
            </w:r>
            <w:proofErr w:type="gramEnd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내열강화유리</w:t>
            </w:r>
            <w:r w:rsidR="003F572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, </w:t>
            </w:r>
            <w:proofErr w:type="spellStart"/>
            <w:r w:rsidR="003F5727">
              <w:rPr>
                <w:rFonts w:asciiTheme="minorEastAsia" w:eastAsiaTheme="minorEastAsia" w:hAnsiTheme="minorEastAsia" w:hint="eastAsia"/>
                <w:sz w:val="22"/>
                <w:szCs w:val="22"/>
              </w:rPr>
              <w:t>오토클레버식</w:t>
            </w:r>
            <w:proofErr w:type="spellEnd"/>
          </w:p>
        </w:tc>
      </w:tr>
      <w:tr w:rsidR="003455A2" w:rsidTr="005E636C">
        <w:trPr>
          <w:trHeight w:val="476"/>
        </w:trPr>
        <w:tc>
          <w:tcPr>
            <w:tcW w:w="1668" w:type="dxa"/>
            <w:vMerge/>
            <w:vAlign w:val="center"/>
          </w:tcPr>
          <w:p w:rsidR="003455A2" w:rsidRDefault="003455A2" w:rsidP="003455A2">
            <w:pPr>
              <w:pStyle w:val="hstyle0"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:rsidR="003455A2" w:rsidRDefault="003455A2" w:rsidP="003455A2">
            <w:pPr>
              <w:pStyle w:val="hstyle0"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83" w:type="dxa"/>
          </w:tcPr>
          <w:p w:rsidR="003455A2" w:rsidRDefault="003455A2" w:rsidP="006113F7">
            <w:pPr>
              <w:pStyle w:val="hstyle0"/>
              <w:adjustRightInd w:val="0"/>
              <w:snapToGrid w:val="0"/>
              <w:spacing w:line="300" w:lineRule="auto"/>
              <w:ind w:firstLineChars="300" w:firstLine="660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냉각 :</w:t>
            </w:r>
            <w:proofErr w:type="gramEnd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스텐레스</w:t>
            </w:r>
            <w:proofErr w:type="spellEnd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경판, </w:t>
            </w:r>
            <w:proofErr w:type="spellStart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자켓</w:t>
            </w:r>
            <w:proofErr w:type="spellEnd"/>
          </w:p>
        </w:tc>
      </w:tr>
      <w:tr w:rsidR="003455A2" w:rsidTr="005E636C">
        <w:trPr>
          <w:trHeight w:val="476"/>
        </w:trPr>
        <w:tc>
          <w:tcPr>
            <w:tcW w:w="1668" w:type="dxa"/>
            <w:vMerge/>
            <w:vAlign w:val="center"/>
          </w:tcPr>
          <w:p w:rsidR="003455A2" w:rsidRDefault="003455A2" w:rsidP="003455A2">
            <w:pPr>
              <w:pStyle w:val="hstyle0"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:rsidR="003455A2" w:rsidRDefault="003455A2" w:rsidP="003455A2">
            <w:pPr>
              <w:pStyle w:val="hstyle0"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83" w:type="dxa"/>
          </w:tcPr>
          <w:p w:rsidR="003455A2" w:rsidRDefault="003455A2" w:rsidP="006113F7">
            <w:pPr>
              <w:pStyle w:val="hstyle0"/>
              <w:adjustRightInd w:val="0"/>
              <w:snapToGrid w:val="0"/>
              <w:spacing w:line="300" w:lineRule="auto"/>
              <w:ind w:firstLineChars="300" w:firstLine="660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노즐 :</w:t>
            </w:r>
            <w:proofErr w:type="gramEnd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3455A2">
              <w:rPr>
                <w:rFonts w:ascii="MS Mincho" w:eastAsia="MS Mincho" w:hAnsi="MS Mincho" w:cs="MS Mincho" w:hint="eastAsia"/>
                <w:sz w:val="22"/>
                <w:szCs w:val="22"/>
              </w:rPr>
              <w:t>∅</w:t>
            </w:r>
            <w:r w:rsidRPr="003455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120, </w:t>
            </w:r>
            <w:r w:rsidRPr="003455A2">
              <w:rPr>
                <w:rFonts w:ascii="MS Mincho" w:eastAsia="MS Mincho" w:hAnsi="MS Mincho" w:cs="MS Mincho" w:hint="eastAsia"/>
                <w:sz w:val="22"/>
                <w:szCs w:val="22"/>
              </w:rPr>
              <w:t>∅</w:t>
            </w:r>
            <w:r w:rsidRPr="003455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105, </w:t>
            </w:r>
            <w:r w:rsidRPr="003455A2">
              <w:rPr>
                <w:rFonts w:ascii="MS Mincho" w:eastAsia="MS Mincho" w:hAnsi="MS Mincho" w:cs="MS Mincho" w:hint="eastAsia"/>
                <w:sz w:val="22"/>
                <w:szCs w:val="22"/>
              </w:rPr>
              <w:t>∅</w:t>
            </w:r>
            <w:r w:rsidRPr="003455A2">
              <w:rPr>
                <w:rFonts w:asciiTheme="minorEastAsia" w:eastAsiaTheme="minorEastAsia" w:hAnsiTheme="minorEastAsia" w:hint="eastAsia"/>
                <w:sz w:val="22"/>
                <w:szCs w:val="22"/>
              </w:rPr>
              <w:t>95</w:t>
            </w:r>
          </w:p>
        </w:tc>
      </w:tr>
      <w:tr w:rsidR="003455A2" w:rsidTr="005E636C">
        <w:trPr>
          <w:trHeight w:val="476"/>
        </w:trPr>
        <w:tc>
          <w:tcPr>
            <w:tcW w:w="1668" w:type="dxa"/>
            <w:vMerge/>
            <w:vAlign w:val="center"/>
          </w:tcPr>
          <w:p w:rsidR="003455A2" w:rsidRDefault="003455A2" w:rsidP="003455A2">
            <w:pPr>
              <w:pStyle w:val="hstyle0"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:rsidR="003455A2" w:rsidRDefault="003455A2" w:rsidP="003455A2">
            <w:pPr>
              <w:pStyle w:val="hstyle0"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83" w:type="dxa"/>
          </w:tcPr>
          <w:p w:rsidR="003455A2" w:rsidRDefault="003455A2" w:rsidP="006113F7">
            <w:pPr>
              <w:pStyle w:val="hstyle0"/>
              <w:adjustRightInd w:val="0"/>
              <w:snapToGrid w:val="0"/>
              <w:spacing w:line="300" w:lineRule="auto"/>
              <w:ind w:firstLineChars="300" w:firstLine="660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이송릴</w:t>
            </w:r>
            <w:proofErr w:type="spellEnd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proofErr w:type="spellStart"/>
            <w:r w:rsidR="006113F7">
              <w:rPr>
                <w:rFonts w:asciiTheme="minorEastAsia" w:eastAsiaTheme="minorEastAsia" w:hAnsiTheme="minorEastAsia" w:hint="eastAsia"/>
                <w:sz w:val="22"/>
                <w:szCs w:val="22"/>
              </w:rPr>
              <w:t>스텐레스</w:t>
            </w:r>
            <w:proofErr w:type="spellEnd"/>
            <w:r w:rsidR="006113F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proofErr w:type="spellStart"/>
            <w:r w:rsidR="006113F7">
              <w:rPr>
                <w:rFonts w:asciiTheme="minorEastAsia" w:eastAsiaTheme="minorEastAsia" w:hAnsiTheme="minorEastAsia" w:hint="eastAsia"/>
                <w:sz w:val="22"/>
                <w:szCs w:val="22"/>
              </w:rPr>
              <w:t>트렌스</w:t>
            </w:r>
            <w:proofErr w:type="spellEnd"/>
            <w:r w:rsidR="006113F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proofErr w:type="spellStart"/>
            <w:r w:rsidR="006113F7">
              <w:rPr>
                <w:rFonts w:asciiTheme="minorEastAsia" w:eastAsiaTheme="minorEastAsia" w:hAnsiTheme="minorEastAsia" w:hint="eastAsia"/>
                <w:sz w:val="22"/>
                <w:szCs w:val="22"/>
              </w:rPr>
              <w:t>포터릴</w:t>
            </w:r>
            <w:proofErr w:type="spellEnd"/>
          </w:p>
        </w:tc>
      </w:tr>
      <w:tr w:rsidR="003455A2" w:rsidTr="005E636C">
        <w:tc>
          <w:tcPr>
            <w:tcW w:w="1668" w:type="dxa"/>
            <w:vAlign w:val="center"/>
          </w:tcPr>
          <w:p w:rsidR="003455A2" w:rsidRDefault="003455A2" w:rsidP="003455A2">
            <w:pPr>
              <w:pStyle w:val="hstyle0"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</w:p>
        </w:tc>
        <w:tc>
          <w:tcPr>
            <w:tcW w:w="3685" w:type="dxa"/>
            <w:vAlign w:val="center"/>
          </w:tcPr>
          <w:p w:rsidR="003455A2" w:rsidRDefault="003455A2" w:rsidP="003455A2">
            <w:pPr>
              <w:pStyle w:val="hstyle0"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염액</w:t>
            </w:r>
            <w:proofErr w:type="spellEnd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고압투입장치</w:t>
            </w:r>
          </w:p>
        </w:tc>
        <w:tc>
          <w:tcPr>
            <w:tcW w:w="4483" w:type="dxa"/>
            <w:vAlign w:val="center"/>
          </w:tcPr>
          <w:p w:rsidR="003455A2" w:rsidRDefault="006113F7" w:rsidP="003455A2">
            <w:pPr>
              <w:pStyle w:val="hstyle0"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스텐레스강재</w:t>
            </w:r>
            <w:proofErr w:type="spellEnd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파이프</w:t>
            </w:r>
          </w:p>
        </w:tc>
      </w:tr>
      <w:tr w:rsidR="003455A2" w:rsidTr="005E636C">
        <w:tc>
          <w:tcPr>
            <w:tcW w:w="1668" w:type="dxa"/>
            <w:vAlign w:val="center"/>
          </w:tcPr>
          <w:p w:rsidR="003455A2" w:rsidRDefault="003455A2" w:rsidP="003455A2">
            <w:pPr>
              <w:pStyle w:val="hstyle0"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6</w:t>
            </w:r>
          </w:p>
        </w:tc>
        <w:tc>
          <w:tcPr>
            <w:tcW w:w="3685" w:type="dxa"/>
            <w:vAlign w:val="center"/>
          </w:tcPr>
          <w:p w:rsidR="003455A2" w:rsidRDefault="003455A2" w:rsidP="003455A2">
            <w:pPr>
              <w:pStyle w:val="hstyle0"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염액</w:t>
            </w:r>
            <w:proofErr w:type="spellEnd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순환장치</w:t>
            </w:r>
          </w:p>
        </w:tc>
        <w:tc>
          <w:tcPr>
            <w:tcW w:w="4483" w:type="dxa"/>
            <w:vAlign w:val="center"/>
          </w:tcPr>
          <w:p w:rsidR="003455A2" w:rsidRDefault="006113F7" w:rsidP="003455A2">
            <w:pPr>
              <w:pStyle w:val="hstyle0"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모터베이스</w:t>
            </w:r>
          </w:p>
        </w:tc>
      </w:tr>
      <w:tr w:rsidR="003455A2" w:rsidTr="005E636C">
        <w:trPr>
          <w:trHeight w:val="240"/>
        </w:trPr>
        <w:tc>
          <w:tcPr>
            <w:tcW w:w="1668" w:type="dxa"/>
            <w:vAlign w:val="center"/>
          </w:tcPr>
          <w:p w:rsidR="003455A2" w:rsidRDefault="003455A2" w:rsidP="003455A2">
            <w:pPr>
              <w:pStyle w:val="hstyle0"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7</w:t>
            </w:r>
          </w:p>
        </w:tc>
        <w:tc>
          <w:tcPr>
            <w:tcW w:w="3685" w:type="dxa"/>
            <w:vAlign w:val="center"/>
          </w:tcPr>
          <w:p w:rsidR="003455A2" w:rsidRDefault="003455A2" w:rsidP="003455A2">
            <w:pPr>
              <w:pStyle w:val="hstyle0"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전기제어장치</w:t>
            </w:r>
          </w:p>
        </w:tc>
        <w:tc>
          <w:tcPr>
            <w:tcW w:w="4483" w:type="dxa"/>
            <w:vAlign w:val="center"/>
          </w:tcPr>
          <w:p w:rsidR="003455A2" w:rsidRDefault="006113F7" w:rsidP="003455A2">
            <w:pPr>
              <w:pStyle w:val="hstyle0"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인버터 제어</w:t>
            </w:r>
          </w:p>
        </w:tc>
      </w:tr>
      <w:tr w:rsidR="003455A2" w:rsidTr="005E636C">
        <w:trPr>
          <w:trHeight w:val="240"/>
        </w:trPr>
        <w:tc>
          <w:tcPr>
            <w:tcW w:w="1668" w:type="dxa"/>
            <w:vAlign w:val="center"/>
          </w:tcPr>
          <w:p w:rsidR="003455A2" w:rsidRDefault="003455A2" w:rsidP="003455A2">
            <w:pPr>
              <w:pStyle w:val="hstyle0"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8</w:t>
            </w:r>
          </w:p>
        </w:tc>
        <w:tc>
          <w:tcPr>
            <w:tcW w:w="3685" w:type="dxa"/>
            <w:vAlign w:val="center"/>
          </w:tcPr>
          <w:p w:rsidR="003455A2" w:rsidRDefault="003455A2" w:rsidP="003455A2">
            <w:pPr>
              <w:pStyle w:val="hstyle0"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세척용 핸드 스프레이 샤워장치</w:t>
            </w:r>
          </w:p>
        </w:tc>
        <w:tc>
          <w:tcPr>
            <w:tcW w:w="4483" w:type="dxa"/>
            <w:vAlign w:val="center"/>
          </w:tcPr>
          <w:p w:rsidR="003455A2" w:rsidRDefault="009978D3" w:rsidP="003455A2">
            <w:pPr>
              <w:pStyle w:val="hstyle0"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-</w:t>
            </w:r>
          </w:p>
        </w:tc>
      </w:tr>
    </w:tbl>
    <w:p w:rsidR="006113F7" w:rsidRDefault="006113F7" w:rsidP="006113F7">
      <w:pPr>
        <w:pStyle w:val="hstyle0"/>
        <w:jc w:val="left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8D3FA9" w:rsidRPr="006113F7" w:rsidRDefault="008D3FA9" w:rsidP="006113F7">
      <w:pPr>
        <w:pStyle w:val="hstyle0"/>
        <w:numPr>
          <w:ilvl w:val="0"/>
          <w:numId w:val="1"/>
        </w:numPr>
        <w:adjustRightInd w:val="0"/>
        <w:snapToGrid w:val="0"/>
        <w:spacing w:line="300" w:lineRule="auto"/>
        <w:jc w:val="lef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6113F7">
        <w:rPr>
          <w:rFonts w:asciiTheme="minorEastAsia" w:eastAsiaTheme="minorEastAsia" w:hAnsiTheme="minorEastAsia" w:hint="eastAsia"/>
          <w:b/>
          <w:bCs/>
          <w:sz w:val="22"/>
          <w:szCs w:val="22"/>
        </w:rPr>
        <w:t>기타 사항 (Remarks)</w:t>
      </w:r>
    </w:p>
    <w:p w:rsidR="003203AC" w:rsidRDefault="008D3FA9" w:rsidP="003203AC">
      <w:pPr>
        <w:pStyle w:val="hstyle0"/>
        <w:numPr>
          <w:ilvl w:val="0"/>
          <w:numId w:val="16"/>
        </w:numPr>
        <w:wordWrap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3203AC">
        <w:rPr>
          <w:rFonts w:asciiTheme="minorEastAsia" w:eastAsiaTheme="minorEastAsia" w:hAnsiTheme="minorEastAsia" w:hint="eastAsia"/>
          <w:sz w:val="22"/>
          <w:szCs w:val="22"/>
        </w:rPr>
        <w:t>본 제품</w:t>
      </w:r>
      <w:r w:rsidR="00C77A5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3203AC">
        <w:rPr>
          <w:rFonts w:asciiTheme="minorEastAsia" w:eastAsiaTheme="minorEastAsia" w:hAnsiTheme="minorEastAsia" w:hint="eastAsia"/>
          <w:sz w:val="22"/>
          <w:szCs w:val="22"/>
        </w:rPr>
        <w:t>규격</w:t>
      </w:r>
      <w:r w:rsidR="00C77A50">
        <w:rPr>
          <w:rFonts w:asciiTheme="minorEastAsia" w:eastAsiaTheme="minorEastAsia" w:hAnsiTheme="minorEastAsia" w:hint="eastAsia"/>
          <w:sz w:val="22"/>
          <w:szCs w:val="22"/>
        </w:rPr>
        <w:t>서</w:t>
      </w:r>
      <w:r w:rsidRPr="003203AC">
        <w:rPr>
          <w:rFonts w:asciiTheme="minorEastAsia" w:eastAsiaTheme="minorEastAsia" w:hAnsiTheme="minorEastAsia" w:hint="eastAsia"/>
          <w:sz w:val="22"/>
          <w:szCs w:val="22"/>
        </w:rPr>
        <w:t>에서 요구하는 규격 이상의 성능을 가진 제품</w:t>
      </w:r>
    </w:p>
    <w:p w:rsidR="006113F7" w:rsidRDefault="006113F7" w:rsidP="003203AC">
      <w:pPr>
        <w:pStyle w:val="hstyle0"/>
        <w:numPr>
          <w:ilvl w:val="0"/>
          <w:numId w:val="16"/>
        </w:numPr>
        <w:wordWrap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설치, 시운전 및 운영 교육은 사용자가 지정한 장소에서 제공되어야 한다.</w:t>
      </w:r>
    </w:p>
    <w:p w:rsidR="003203AC" w:rsidRDefault="008D3FA9" w:rsidP="003203AC">
      <w:pPr>
        <w:pStyle w:val="hstyle0"/>
        <w:numPr>
          <w:ilvl w:val="0"/>
          <w:numId w:val="16"/>
        </w:numPr>
        <w:wordWrap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3203AC">
        <w:rPr>
          <w:rFonts w:asciiTheme="minorEastAsia" w:eastAsiaTheme="minorEastAsia" w:hAnsiTheme="minorEastAsia" w:hint="eastAsia"/>
          <w:sz w:val="22"/>
          <w:szCs w:val="22"/>
        </w:rPr>
        <w:t xml:space="preserve">본 제품의 무상보증 기간은 </w:t>
      </w:r>
      <w:r w:rsidR="00D92F0E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3203AC">
        <w:rPr>
          <w:rFonts w:asciiTheme="minorEastAsia" w:eastAsiaTheme="minorEastAsia" w:hAnsiTheme="minorEastAsia" w:hint="eastAsia"/>
          <w:sz w:val="22"/>
          <w:szCs w:val="22"/>
        </w:rPr>
        <w:t>년으로 한다.</w:t>
      </w:r>
    </w:p>
    <w:p w:rsidR="00486B0B" w:rsidRPr="00D92F0E" w:rsidRDefault="00D92F0E">
      <w:pPr>
        <w:rPr>
          <w:rFonts w:asciiTheme="minorEastAsia" w:hAnsiTheme="minorEastAsia"/>
          <w:sz w:val="22"/>
        </w:rPr>
      </w:pPr>
    </w:p>
    <w:sectPr w:rsidR="00486B0B" w:rsidRPr="00D92F0E" w:rsidSect="003203AC"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37F" w:rsidRPr="00FD23A6" w:rsidRDefault="00B5237F" w:rsidP="00FD23A6">
      <w:r>
        <w:separator/>
      </w:r>
    </w:p>
  </w:endnote>
  <w:endnote w:type="continuationSeparator" w:id="0">
    <w:p w:rsidR="00B5237F" w:rsidRPr="00FD23A6" w:rsidRDefault="00B5237F" w:rsidP="00FD2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37F" w:rsidRPr="00FD23A6" w:rsidRDefault="00B5237F" w:rsidP="00FD23A6">
      <w:r>
        <w:separator/>
      </w:r>
    </w:p>
  </w:footnote>
  <w:footnote w:type="continuationSeparator" w:id="0">
    <w:p w:rsidR="00B5237F" w:rsidRPr="00FD23A6" w:rsidRDefault="00B5237F" w:rsidP="00FD2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DEC"/>
    <w:multiLevelType w:val="hybridMultilevel"/>
    <w:tmpl w:val="9A2279CE"/>
    <w:lvl w:ilvl="0" w:tplc="1D48D252">
      <w:start w:val="1"/>
      <w:numFmt w:val="upperLetter"/>
      <w:lvlText w:val="%1."/>
      <w:lvlJc w:val="left"/>
      <w:pPr>
        <w:ind w:left="400" w:hanging="400"/>
      </w:pPr>
      <w:rPr>
        <w:b/>
      </w:rPr>
    </w:lvl>
    <w:lvl w:ilvl="1" w:tplc="71B8FC0A">
      <w:start w:val="1"/>
      <w:numFmt w:val="decimal"/>
      <w:lvlText w:val="%2."/>
      <w:lvlJc w:val="left"/>
      <w:pPr>
        <w:ind w:left="7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0BA738FD"/>
    <w:multiLevelType w:val="hybridMultilevel"/>
    <w:tmpl w:val="1278F192"/>
    <w:lvl w:ilvl="0" w:tplc="097AF2F2">
      <w:start w:val="1"/>
      <w:numFmt w:val="decimal"/>
      <w:lvlText w:val="%1."/>
      <w:lvlJc w:val="left"/>
      <w:pPr>
        <w:ind w:left="4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0CD32D07"/>
    <w:multiLevelType w:val="hybridMultilevel"/>
    <w:tmpl w:val="4FCEF23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D7B5C67"/>
    <w:multiLevelType w:val="hybridMultilevel"/>
    <w:tmpl w:val="31749D96"/>
    <w:lvl w:ilvl="0" w:tplc="97CC0668">
      <w:start w:val="1"/>
      <w:numFmt w:val="decimal"/>
      <w:lvlText w:val="%1)"/>
      <w:lvlJc w:val="left"/>
      <w:pPr>
        <w:ind w:left="12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>
    <w:nsid w:val="0E6E49AB"/>
    <w:multiLevelType w:val="hybridMultilevel"/>
    <w:tmpl w:val="36D86E84"/>
    <w:lvl w:ilvl="0" w:tplc="477CAD14">
      <w:start w:val="1"/>
      <w:numFmt w:val="upperLetter"/>
      <w:lvlText w:val="%1."/>
      <w:lvlJc w:val="left"/>
      <w:pPr>
        <w:ind w:left="4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10221B3B"/>
    <w:multiLevelType w:val="hybridMultilevel"/>
    <w:tmpl w:val="AFEED5C0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1D2F5344"/>
    <w:multiLevelType w:val="hybridMultilevel"/>
    <w:tmpl w:val="9F203836"/>
    <w:lvl w:ilvl="0" w:tplc="6DB8A23E">
      <w:start w:val="1"/>
      <w:numFmt w:val="decimal"/>
      <w:lvlText w:val="%1)"/>
      <w:lvlJc w:val="left"/>
      <w:pPr>
        <w:ind w:left="760" w:hanging="360"/>
      </w:pPr>
      <w:rPr>
        <w:rFonts w:hint="default"/>
        <w:color w:val="221E1F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974757F"/>
    <w:multiLevelType w:val="hybridMultilevel"/>
    <w:tmpl w:val="9A10C044"/>
    <w:lvl w:ilvl="0" w:tplc="97CC0668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A4559FA"/>
    <w:multiLevelType w:val="hybridMultilevel"/>
    <w:tmpl w:val="2676027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A577D08"/>
    <w:multiLevelType w:val="hybridMultilevel"/>
    <w:tmpl w:val="126898E2"/>
    <w:lvl w:ilvl="0" w:tplc="CA28FF5C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97CC0668">
      <w:start w:val="1"/>
      <w:numFmt w:val="decimal"/>
      <w:lvlText w:val="%2)"/>
      <w:lvlJc w:val="left"/>
      <w:pPr>
        <w:ind w:left="1200" w:hanging="400"/>
      </w:pPr>
      <w:rPr>
        <w:rFonts w:hint="default"/>
      </w:rPr>
    </w:lvl>
    <w:lvl w:ilvl="2" w:tplc="E3FCD5C4">
      <w:start w:val="1"/>
      <w:numFmt w:val="bullet"/>
      <w:lvlText w:val=""/>
      <w:lvlJc w:val="left"/>
      <w:pPr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3EF0A40"/>
    <w:multiLevelType w:val="hybridMultilevel"/>
    <w:tmpl w:val="20860B76"/>
    <w:lvl w:ilvl="0" w:tplc="37D8ADA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98D262F"/>
    <w:multiLevelType w:val="hybridMultilevel"/>
    <w:tmpl w:val="31749D96"/>
    <w:lvl w:ilvl="0" w:tplc="97CC0668">
      <w:start w:val="1"/>
      <w:numFmt w:val="decimal"/>
      <w:lvlText w:val="%1)"/>
      <w:lvlJc w:val="left"/>
      <w:pPr>
        <w:ind w:left="12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2">
    <w:nsid w:val="3A3012F6"/>
    <w:multiLevelType w:val="hybridMultilevel"/>
    <w:tmpl w:val="B34CF514"/>
    <w:lvl w:ilvl="0" w:tplc="93ACADF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A5054B1"/>
    <w:multiLevelType w:val="hybridMultilevel"/>
    <w:tmpl w:val="FB987E8E"/>
    <w:lvl w:ilvl="0" w:tplc="ADC04A62">
      <w:start w:val="1"/>
      <w:numFmt w:val="decimal"/>
      <w:lvlText w:val="%1)"/>
      <w:lvlJc w:val="left"/>
      <w:pPr>
        <w:ind w:left="47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4">
    <w:nsid w:val="3AA054B0"/>
    <w:multiLevelType w:val="hybridMultilevel"/>
    <w:tmpl w:val="56F69D2A"/>
    <w:lvl w:ilvl="0" w:tplc="F160B5F4">
      <w:start w:val="1"/>
      <w:numFmt w:val="decimal"/>
      <w:lvlText w:val="%1."/>
      <w:lvlJc w:val="left"/>
      <w:pPr>
        <w:ind w:left="4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>
    <w:nsid w:val="3E504F27"/>
    <w:multiLevelType w:val="hybridMultilevel"/>
    <w:tmpl w:val="A886A11C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6">
    <w:nsid w:val="516A09CF"/>
    <w:multiLevelType w:val="hybridMultilevel"/>
    <w:tmpl w:val="3558DBC0"/>
    <w:lvl w:ilvl="0" w:tplc="2FC05578">
      <w:start w:val="1"/>
      <w:numFmt w:val="upperLetter"/>
      <w:lvlText w:val="%1."/>
      <w:lvlJc w:val="left"/>
      <w:pPr>
        <w:ind w:left="775" w:hanging="375"/>
      </w:pPr>
      <w:rPr>
        <w:rFonts w:hint="default"/>
        <w:b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DBD5C1F"/>
    <w:multiLevelType w:val="hybridMultilevel"/>
    <w:tmpl w:val="C32C1124"/>
    <w:lvl w:ilvl="0" w:tplc="97CC066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F073026"/>
    <w:multiLevelType w:val="hybridMultilevel"/>
    <w:tmpl w:val="B0AC2538"/>
    <w:lvl w:ilvl="0" w:tplc="97CC0668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3D627EB"/>
    <w:multiLevelType w:val="hybridMultilevel"/>
    <w:tmpl w:val="171AB136"/>
    <w:lvl w:ilvl="0" w:tplc="F0CC827E">
      <w:start w:val="1"/>
      <w:numFmt w:val="decimal"/>
      <w:lvlText w:val="%1."/>
      <w:lvlJc w:val="left"/>
      <w:pPr>
        <w:ind w:left="4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4"/>
  </w:num>
  <w:num w:numId="5">
    <w:abstractNumId w:val="9"/>
  </w:num>
  <w:num w:numId="6">
    <w:abstractNumId w:val="17"/>
  </w:num>
  <w:num w:numId="7">
    <w:abstractNumId w:val="14"/>
  </w:num>
  <w:num w:numId="8">
    <w:abstractNumId w:val="12"/>
  </w:num>
  <w:num w:numId="9">
    <w:abstractNumId w:val="15"/>
  </w:num>
  <w:num w:numId="10">
    <w:abstractNumId w:val="1"/>
  </w:num>
  <w:num w:numId="11">
    <w:abstractNumId w:val="13"/>
  </w:num>
  <w:num w:numId="12">
    <w:abstractNumId w:val="18"/>
  </w:num>
  <w:num w:numId="13">
    <w:abstractNumId w:val="19"/>
  </w:num>
  <w:num w:numId="14">
    <w:abstractNumId w:val="6"/>
  </w:num>
  <w:num w:numId="15">
    <w:abstractNumId w:val="5"/>
  </w:num>
  <w:num w:numId="16">
    <w:abstractNumId w:val="7"/>
  </w:num>
  <w:num w:numId="17">
    <w:abstractNumId w:val="10"/>
  </w:num>
  <w:num w:numId="18">
    <w:abstractNumId w:val="2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FA9"/>
    <w:rsid w:val="001128A5"/>
    <w:rsid w:val="00150A7C"/>
    <w:rsid w:val="00252EA2"/>
    <w:rsid w:val="00265991"/>
    <w:rsid w:val="002750CD"/>
    <w:rsid w:val="002771C5"/>
    <w:rsid w:val="00292D69"/>
    <w:rsid w:val="003203AC"/>
    <w:rsid w:val="003455A2"/>
    <w:rsid w:val="003545C0"/>
    <w:rsid w:val="003747AD"/>
    <w:rsid w:val="003F5727"/>
    <w:rsid w:val="00410757"/>
    <w:rsid w:val="004345F0"/>
    <w:rsid w:val="00482EA0"/>
    <w:rsid w:val="004B5358"/>
    <w:rsid w:val="00514E7C"/>
    <w:rsid w:val="0057666A"/>
    <w:rsid w:val="005E4135"/>
    <w:rsid w:val="005E51A3"/>
    <w:rsid w:val="005E636C"/>
    <w:rsid w:val="006113F7"/>
    <w:rsid w:val="006120D1"/>
    <w:rsid w:val="00624279"/>
    <w:rsid w:val="006602E9"/>
    <w:rsid w:val="00685B65"/>
    <w:rsid w:val="006904FE"/>
    <w:rsid w:val="006F4EDA"/>
    <w:rsid w:val="00701FCD"/>
    <w:rsid w:val="007404E2"/>
    <w:rsid w:val="007A47F5"/>
    <w:rsid w:val="007E2C72"/>
    <w:rsid w:val="00820EEB"/>
    <w:rsid w:val="00830654"/>
    <w:rsid w:val="00864607"/>
    <w:rsid w:val="008D3FA9"/>
    <w:rsid w:val="00905AE3"/>
    <w:rsid w:val="00951FCE"/>
    <w:rsid w:val="009978D3"/>
    <w:rsid w:val="00A117C0"/>
    <w:rsid w:val="00A7242B"/>
    <w:rsid w:val="00AC4CA2"/>
    <w:rsid w:val="00B0053E"/>
    <w:rsid w:val="00B10E4A"/>
    <w:rsid w:val="00B5237F"/>
    <w:rsid w:val="00C009D7"/>
    <w:rsid w:val="00C55C6C"/>
    <w:rsid w:val="00C772E2"/>
    <w:rsid w:val="00C77A50"/>
    <w:rsid w:val="00CF7309"/>
    <w:rsid w:val="00D36095"/>
    <w:rsid w:val="00D47428"/>
    <w:rsid w:val="00D51BD0"/>
    <w:rsid w:val="00D77C71"/>
    <w:rsid w:val="00D92F0E"/>
    <w:rsid w:val="00E95BA2"/>
    <w:rsid w:val="00EC5E96"/>
    <w:rsid w:val="00F20E86"/>
    <w:rsid w:val="00F7095F"/>
    <w:rsid w:val="00FD23A6"/>
    <w:rsid w:val="00FF3B81"/>
    <w:rsid w:val="00FF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9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8D3FA9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FD23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D23A6"/>
  </w:style>
  <w:style w:type="paragraph" w:styleId="a4">
    <w:name w:val="footer"/>
    <w:basedOn w:val="a"/>
    <w:link w:val="Char0"/>
    <w:uiPriority w:val="99"/>
    <w:semiHidden/>
    <w:unhideWhenUsed/>
    <w:rsid w:val="00FD23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D23A6"/>
  </w:style>
  <w:style w:type="character" w:customStyle="1" w:styleId="hps">
    <w:name w:val="hps"/>
    <w:basedOn w:val="a0"/>
    <w:rsid w:val="00150A7C"/>
  </w:style>
  <w:style w:type="character" w:customStyle="1" w:styleId="atn">
    <w:name w:val="atn"/>
    <w:basedOn w:val="a0"/>
    <w:rsid w:val="00150A7C"/>
  </w:style>
  <w:style w:type="character" w:styleId="a5">
    <w:name w:val="Placeholder Text"/>
    <w:basedOn w:val="a0"/>
    <w:uiPriority w:val="99"/>
    <w:semiHidden/>
    <w:rsid w:val="005E4135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5E4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E41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65991"/>
    <w:pPr>
      <w:ind w:leftChars="400" w:left="800"/>
    </w:pPr>
  </w:style>
  <w:style w:type="table" w:styleId="a8">
    <w:name w:val="Table Grid"/>
    <w:basedOn w:val="a1"/>
    <w:uiPriority w:val="59"/>
    <w:rsid w:val="00345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7D305-78E7-440C-98E4-6CF6E43B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yk_won</cp:lastModifiedBy>
  <cp:revision>2</cp:revision>
  <cp:lastPrinted>2016-12-23T10:30:00Z</cp:lastPrinted>
  <dcterms:created xsi:type="dcterms:W3CDTF">2017-01-05T02:10:00Z</dcterms:created>
  <dcterms:modified xsi:type="dcterms:W3CDTF">2017-01-05T02:10:00Z</dcterms:modified>
</cp:coreProperties>
</file>