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2021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</w:t>
      </w:r>
      <w:r w:rsidR="006F559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국가인적자원개발</w:t>
      </w:r>
      <w:r w:rsidR="006F559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컨소시엄</w:t>
      </w:r>
      <w:r w:rsidR="006F559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현장인력재교육사업</w:t>
      </w:r>
    </w:p>
    <w:p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</w:t>
      </w:r>
      <w:r w:rsidR="006F5591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강</w:t>
      </w:r>
      <w:r w:rsidR="006F5591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신</w:t>
      </w:r>
      <w:r w:rsidR="006F5591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청</w:t>
      </w:r>
      <w:r w:rsidR="006F5591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:rsidTr="00E32D4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Pr="00B15487" w:rsidRDefault="008E5009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5.25pt;height:15.75pt" o:ole="">
                  <v:imagedata r:id="rId7" o:title=""/>
                </v:shape>
                <w:control r:id="rId8" w:name="CheckBox1" w:shapeid="_x0000_i1094"/>
              </w:object>
            </w:r>
          </w:p>
          <w:p w:rsidR="00F125FB" w:rsidRPr="00B15487" w:rsidRDefault="008E5009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6" type="#_x0000_t75" style="width:73.5pt;height:15.75pt" o:ole="">
                  <v:imagedata r:id="rId9" o:title=""/>
                </v:shape>
                <w:control r:id="rId10" w:name="CheckBox2" w:shapeid="_x0000_i1096"/>
              </w:object>
            </w:r>
          </w:p>
        </w:tc>
      </w:tr>
      <w:tr w:rsidR="00F125FB" w:rsidRPr="00B1548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8E5009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8" type="#_x0000_t75" style="width:84pt;height:15.75pt" o:ole="">
                  <v:imagedata r:id="rId11" o:title=""/>
                </v:shape>
                <w:control r:id="rId12" w:name="CheckBox3" w:shapeid="_x0000_i109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0" type="#_x0000_t75" style="width:72.75pt;height:15.75pt" o:ole="">
                  <v:imagedata r:id="rId13" o:title=""/>
                </v:shape>
                <w:control r:id="rId14" w:name="CheckBox4" w:shapeid="_x0000_i1100"/>
              </w:object>
            </w: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proofErr w:type="spellStart"/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8E5009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2" type="#_x0000_t75" style="width:130.5pt;height:15.75pt" o:ole="">
                  <v:imagedata r:id="rId15" o:title=""/>
                </v:shape>
                <w:control r:id="rId16" w:name="CheckBox5" w:shapeid="_x0000_i1102"/>
              </w:object>
            </w:r>
          </w:p>
          <w:p w:rsidR="00F125FB" w:rsidRPr="00B15487" w:rsidRDefault="008E5009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4" type="#_x0000_t75" style="width:130.5pt;height:15.75pt" o:ole="">
                  <v:imagedata r:id="rId17" o:title=""/>
                </v:shape>
                <w:control r:id="rId18" w:name="CheckBox6" w:shapeid="_x0000_i1104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8E5009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6" type="#_x0000_t75" style="width:108pt;height:15.75pt" o:ole="">
                  <v:imagedata r:id="rId19" o:title=""/>
                </v:shape>
                <w:control r:id="rId20" w:name="CheckBox7" w:shapeid="_x0000_i1106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8" type="#_x0000_t75" style="width:103.5pt;height:15.75pt" o:ole="">
                  <v:imagedata r:id="rId21" o:title=""/>
                </v:shape>
                <w:control r:id="rId22" w:name="CheckBox8" w:shapeid="_x0000_i110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0" type="#_x0000_t75" style="width:117pt;height:15.75pt" o:ole="">
                  <v:imagedata r:id="rId23" o:title=""/>
                </v:shape>
                <w:control r:id="rId24" w:name="CheckBox9" w:shapeid="_x0000_i1110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2" type="#_x0000_t75" style="width:108pt;height:15.75pt" o:ole="">
                  <v:imagedata r:id="rId25" o:title=""/>
                </v:shape>
                <w:control r:id="rId26" w:name="CheckBox10" w:shapeid="_x0000_i1112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4" type="#_x0000_t75" style="width:103.5pt;height:15.75pt" o:ole="">
                  <v:imagedata r:id="rId27" o:title=""/>
                </v:shape>
                <w:control r:id="rId28" w:name="CheckBox11" w:shapeid="_x0000_i1114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6" type="#_x0000_t75" style="width:39pt;height:15.75pt" o:ole="">
                  <v:imagedata r:id="rId29" o:title=""/>
                </v:shape>
                <w:control r:id="rId30" w:name="CheckBox12" w:shapeid="_x0000_i1116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8E5009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8" type="#_x0000_t75" style="width:68.25pt;height:15.75pt" o:ole="">
                  <v:imagedata r:id="rId31" o:title=""/>
                </v:shape>
                <w:control r:id="rId32" w:name="CheckBox13" w:shapeid="_x0000_i111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0" type="#_x0000_t75" style="width:81pt;height:15.75pt" o:ole="">
                  <v:imagedata r:id="rId33" o:title=""/>
                </v:shape>
                <w:control r:id="rId34" w:name="CheckBox14" w:shapeid="_x0000_i1120"/>
              </w:object>
            </w:r>
          </w:p>
        </w:tc>
      </w:tr>
      <w:tr w:rsidR="00F125FB" w:rsidRPr="00B15487" w:rsidTr="00E32D4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섬유원료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2" type="#_x0000_t75" style="width:95.25pt;height:15.75pt" o:ole="">
                  <v:imagedata r:id="rId35" o:title=""/>
                </v:shape>
                <w:control r:id="rId36" w:name="CheckBox15" w:shapeid="_x0000_i1122"/>
              </w:object>
            </w:r>
          </w:p>
          <w:p w:rsidR="009E1A6A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4" type="#_x0000_t75" style="width:95.25pt;height:15.75pt" o:ole="">
                  <v:imagedata r:id="rId37" o:title=""/>
                </v:shape>
                <w:control r:id="rId38" w:name="CheckBox16" w:shapeid="_x0000_i1124"/>
              </w:object>
            </w:r>
          </w:p>
          <w:p w:rsidR="00F125FB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6" type="#_x0000_t75" style="width:95.25pt;height:15.75pt" o:ole="">
                  <v:imagedata r:id="rId39" o:title=""/>
                </v:shape>
                <w:control r:id="rId40" w:name="CheckBox17" w:shapeid="_x0000_i1126"/>
              </w:object>
            </w:r>
          </w:p>
        </w:tc>
      </w:tr>
      <w:tr w:rsidR="00F125FB" w:rsidRPr="00B15487" w:rsidTr="00E32D43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섬유원료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8" type="#_x0000_t75" style="width:95.25pt;height:15.75pt" o:ole="">
                  <v:imagedata r:id="rId41" o:title=""/>
                </v:shape>
                <w:control r:id="rId42" w:name="CheckBox18" w:shapeid="_x0000_i1128"/>
              </w:object>
            </w:r>
          </w:p>
          <w:p w:rsidR="009E1A6A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0" type="#_x0000_t75" style="width:95.25pt;height:15.75pt" o:ole="">
                  <v:imagedata r:id="rId43" o:title=""/>
                </v:shape>
                <w:control r:id="rId44" w:name="CheckBox19" w:shapeid="_x0000_i1130"/>
              </w:object>
            </w:r>
          </w:p>
          <w:p w:rsidR="00F125FB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2" type="#_x0000_t75" style="width:95.25pt;height:15.75pt" o:ole="">
                  <v:imagedata r:id="rId45" o:title=""/>
                </v:shape>
                <w:control r:id="rId46" w:name="CheckBox20" w:shapeid="_x0000_i1132"/>
              </w:object>
            </w:r>
          </w:p>
        </w:tc>
      </w:tr>
      <w:tr w:rsidR="00F125FB" w:rsidRPr="00B15487" w:rsidTr="00E32D43">
        <w:trPr>
          <w:trHeight w:val="51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4" type="#_x0000_t75" style="width:95.25pt;height:15.75pt" o:ole="">
                  <v:imagedata r:id="rId47" o:title=""/>
                </v:shape>
                <w:control r:id="rId48" w:name="CheckBox21" w:shapeid="_x0000_i1134"/>
              </w:object>
            </w:r>
          </w:p>
          <w:p w:rsidR="00F125FB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6" type="#_x0000_t75" style="width:95.25pt;height:15.75pt" o:ole="">
                  <v:imagedata r:id="rId49" o:title=""/>
                </v:shape>
                <w:control r:id="rId50" w:name="CheckBox22" w:shapeid="_x0000_i1136"/>
              </w:object>
            </w:r>
          </w:p>
        </w:tc>
      </w:tr>
      <w:tr w:rsidR="00F125FB" w:rsidRPr="00B15487" w:rsidTr="00E32D43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8" type="#_x0000_t75" style="width:95.25pt;height:15.75pt" o:ole="">
                  <v:imagedata r:id="rId51" o:title=""/>
                </v:shape>
                <w:control r:id="rId52" w:name="CheckBox23" w:shapeid="_x0000_i1138"/>
              </w:object>
            </w:r>
          </w:p>
          <w:p w:rsidR="009E1A6A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0" type="#_x0000_t75" style="width:95.25pt;height:15.75pt" o:ole="">
                  <v:imagedata r:id="rId53" o:title=""/>
                </v:shape>
                <w:control r:id="rId54" w:name="CheckBox24" w:shapeid="_x0000_i1140"/>
              </w:object>
            </w:r>
          </w:p>
          <w:p w:rsidR="00F125FB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2" type="#_x0000_t75" style="width:95.25pt;height:15.75pt" o:ole="">
                  <v:imagedata r:id="rId55" o:title=""/>
                </v:shape>
                <w:control r:id="rId56" w:name="CheckBox25" w:shapeid="_x0000_i1142"/>
              </w:object>
            </w:r>
          </w:p>
        </w:tc>
      </w:tr>
      <w:tr w:rsidR="00F125FB" w:rsidRPr="00B15487" w:rsidTr="00E32D43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4" type="#_x0000_t75" style="width:95.25pt;height:15.75pt" o:ole="">
                  <v:imagedata r:id="rId57" o:title=""/>
                </v:shape>
                <w:control r:id="rId58" w:name="CheckBox26" w:shapeid="_x0000_i1144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6" type="#_x0000_t75" style="width:95.25pt;height:15.75pt" o:ole="">
                  <v:imagedata r:id="rId59" o:title=""/>
                </v:shape>
                <w:control r:id="rId60" w:name="CheckBox27" w:shapeid="_x0000_i1146"/>
              </w:object>
            </w:r>
          </w:p>
          <w:p w:rsidR="00F125FB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8" type="#_x0000_t75" style="width:95.25pt;height:15.75pt" o:ole="">
                  <v:imagedata r:id="rId61" o:title=""/>
                </v:shape>
                <w:control r:id="rId62" w:name="CheckBox28" w:shapeid="_x0000_i1148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융복합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제품 개발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0" type="#_x0000_t75" style="width:95.25pt;height:15.75pt" o:ole="">
                  <v:imagedata r:id="rId63" o:title=""/>
                </v:shape>
                <w:control r:id="rId64" w:name="CheckBox29" w:shapeid="_x0000_i1150"/>
              </w:object>
            </w:r>
          </w:p>
          <w:p w:rsidR="00F125FB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2" type="#_x0000_t75" style="width:95.25pt;height:15.75pt" o:ole="">
                  <v:imagedata r:id="rId65" o:title=""/>
                </v:shape>
                <w:control r:id="rId66" w:name="CheckBox30" w:shapeid="_x0000_i1152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4" type="#_x0000_t75" style="width:95.25pt;height:15.75pt" o:ole="">
                  <v:imagedata r:id="rId67" o:title=""/>
                </v:shape>
                <w:control r:id="rId68" w:name="CheckBox31" w:shapeid="_x0000_i1154"/>
              </w:object>
            </w:r>
          </w:p>
          <w:p w:rsidR="00F125FB" w:rsidRPr="00B15487" w:rsidRDefault="008E500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6" type="#_x0000_t75" style="width:95.25pt;height:15.75pt" o:ole="">
                  <v:imagedata r:id="rId69" o:title=""/>
                </v:shape>
                <w:control r:id="rId70" w:name="CheckBox32" w:shapeid="_x0000_i1156"/>
              </w:object>
            </w:r>
          </w:p>
        </w:tc>
      </w:tr>
      <w:tr w:rsidR="00F125FB" w:rsidRPr="00FC0392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정보교육지원팀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김신영 연구원</w:t>
            </w:r>
          </w:p>
          <w:p w:rsidR="00F125FB" w:rsidRPr="00FC0392" w:rsidRDefault="00FC0392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02)3451-7481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8E5009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8" type="#_x0000_t75" style="width:54.75pt;height:22.5pt" o:ole="">
                  <v:imagedata r:id="rId71" o:title=""/>
                </v:shape>
                <w:control r:id="rId72" w:name="CheckBox33" w:shapeid="_x0000_i1158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60" type="#_x0000_t75" style="width:51pt;height:22.5pt" o:ole="">
                  <v:imagedata r:id="rId73" o:title=""/>
                </v:shape>
                <w:control r:id="rId74" w:name="CheckBox34" w:shapeid="_x0000_i1160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 2021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6F5591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 w:rsidRPr="008E5009">
        <w:rPr>
          <w:rFonts w:asciiTheme="minorEastAsia" w:eastAsiaTheme="minorEastAsia" w:hAnsiTheme="minorEastAsia"/>
          <w:noProof/>
        </w:rPr>
        <w:pict>
          <v:shape id="_x153257232" o:spid="_x0000_i1093" type="#_x0000_t75" alt="EMB000019683ba0" style="width:131.25pt;height:20.25pt;visibility:visible;mso-wrap-style:square">
            <v:imagedata r:id="rId75" o:title="EMB000019683ba0"/>
          </v:shape>
        </w:pict>
      </w: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spellStart"/>
            <w:r w:rsidRPr="00206ADC">
              <w:rPr>
                <w:rFonts w:cs="굴림" w:hint="eastAsia"/>
                <w:color w:val="000000"/>
              </w:rPr>
              <w:t>보건업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  <w:bookmarkStart w:id="0" w:name="_GoBack"/>
        <w:bookmarkEnd w:id="0"/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 xml:space="preserve">숙박 및 </w:t>
            </w:r>
            <w:proofErr w:type="spellStart"/>
            <w:r w:rsidRPr="00206ADC">
              <w:rPr>
                <w:rFonts w:cs="굴림" w:hint="eastAsia"/>
                <w:color w:val="000000"/>
              </w:rPr>
              <w:t>음식점업</w:t>
            </w:r>
            <w:proofErr w:type="spellEnd"/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 xml:space="preserve">[도매 및 소매업, 숙박 및 </w:t>
            </w:r>
            <w:proofErr w:type="spellStart"/>
            <w:r w:rsidRPr="001A3E09">
              <w:rPr>
                <w:rFonts w:cs="굴림" w:hint="eastAsia"/>
              </w:rPr>
              <w:t>음식점업</w:t>
            </w:r>
            <w:proofErr w:type="spellEnd"/>
            <w:r w:rsidRPr="001A3E09">
              <w:rPr>
                <w:rFonts w:cs="굴림" w:hint="eastAsia"/>
              </w:rPr>
              <w:t>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 xml:space="preserve">하수, </w:t>
            </w:r>
            <w:proofErr w:type="spellStart"/>
            <w:r w:rsidRPr="00206ADC">
              <w:rPr>
                <w:rFonts w:cs="굴림" w:hint="eastAsia"/>
                <w:color w:val="000000"/>
              </w:rPr>
              <w:t>폐기물처</w:t>
            </w:r>
            <w:proofErr w:type="spellEnd"/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DC" w:rsidRDefault="00206ADC" w:rsidP="007460C5">
      <w:r>
        <w:separator/>
      </w:r>
    </w:p>
  </w:endnote>
  <w:endnote w:type="continuationSeparator" w:id="1">
    <w:p w:rsidR="00206ADC" w:rsidRDefault="00206ADC" w:rsidP="0074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DC" w:rsidRPr="00FC0392" w:rsidRDefault="008E5009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6F5591">
      <w:rPr>
        <w:b/>
        <w:noProof/>
        <w:color w:val="000000" w:themeColor="text1"/>
      </w:rPr>
      <w:t>1</w:t>
    </w:r>
    <w:r w:rsidRPr="002B1AF8">
      <w:rPr>
        <w:b/>
        <w:color w:val="000000" w:themeColor="text1"/>
        <w:sz w:val="24"/>
        <w:szCs w:val="24"/>
      </w:rPr>
      <w:fldChar w:fldCharType="end"/>
    </w:r>
    <w:r w:rsidR="00206ADC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6F5591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DC" w:rsidRDefault="00206ADC" w:rsidP="007460C5">
      <w:r>
        <w:separator/>
      </w:r>
    </w:p>
  </w:footnote>
  <w:footnote w:type="continuationSeparator" w:id="1">
    <w:p w:rsidR="00206ADC" w:rsidRDefault="00206ADC" w:rsidP="00746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FB"/>
    <w:rsid w:val="000025F3"/>
    <w:rsid w:val="000B6CF7"/>
    <w:rsid w:val="000C720E"/>
    <w:rsid w:val="001A3E09"/>
    <w:rsid w:val="001B3564"/>
    <w:rsid w:val="001E304A"/>
    <w:rsid w:val="001F299D"/>
    <w:rsid w:val="001F477D"/>
    <w:rsid w:val="00206ADC"/>
    <w:rsid w:val="002805E1"/>
    <w:rsid w:val="002B1AF8"/>
    <w:rsid w:val="002F31E9"/>
    <w:rsid w:val="00303549"/>
    <w:rsid w:val="00356AD6"/>
    <w:rsid w:val="00392916"/>
    <w:rsid w:val="003B4461"/>
    <w:rsid w:val="004E6E7D"/>
    <w:rsid w:val="00510728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6F5591"/>
    <w:rsid w:val="007460C5"/>
    <w:rsid w:val="00750600"/>
    <w:rsid w:val="007646F5"/>
    <w:rsid w:val="007A16B8"/>
    <w:rsid w:val="008232DC"/>
    <w:rsid w:val="008268EA"/>
    <w:rsid w:val="008C4CF6"/>
    <w:rsid w:val="008E5009"/>
    <w:rsid w:val="008F7EC5"/>
    <w:rsid w:val="009C2F45"/>
    <w:rsid w:val="009E1A6A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223D8"/>
    <w:rsid w:val="00D3514C"/>
    <w:rsid w:val="00D4736E"/>
    <w:rsid w:val="00D84D06"/>
    <w:rsid w:val="00DD7A79"/>
    <w:rsid w:val="00E057B1"/>
    <w:rsid w:val="00E23575"/>
    <w:rsid w:val="00E32D43"/>
    <w:rsid w:val="00F0264E"/>
    <w:rsid w:val="00F125FB"/>
    <w:rsid w:val="00F71C3D"/>
    <w:rsid w:val="00FC0392"/>
    <w:rsid w:val="00FC72EB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302;564"/>
  <ax:ocxPr ax:name="Value" ax:value="0"/>
  <ax:ocxPr ax:name="Caption" ax:value="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KOTITI 블로그"/>
  <ax:ocxPr ax:name="FontName" ax:value="맑은 고딕"/>
  <ax:ocxPr ax:name="FontHeight" ax:value="195"/>
  <ax:ocxPr ax:name="FontCharSet" ax:value="129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지인 추천"/>
  <ax:ocxPr ax:name="FontName" ax:value="맑은 고딕"/>
  <ax:ocxPr ax:name="FontHeight" ax:value="195"/>
  <ax:ocxPr ax:name="FontCharSet" ax:value="129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1376;564"/>
  <ax:ocxPr ax:name="Value" ax:value="0"/>
  <ax:ocxPr ax:name="Caption" ax:value="기타"/>
  <ax:ocxPr ax:name="FontName" ax:value="맑은 고딕"/>
  <ax:ocxPr ax:name="FontHeight" ax:value="195"/>
  <ax:ocxPr ax:name="FontCharSet" ax:value="129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408;556"/>
  <ax:ocxPr ax:name="Value" ax:value="0"/>
  <ax:ocxPr ax:name="Caption" ax:value="무통장입금"/>
  <ax:ocxPr ax:name="FontName" ax:value="맑은 고딕"/>
  <ax:ocxPr ax:name="FontHeight" ax:value="195"/>
  <ax:ocxPr ax:name="FontCharSet" ax:value="129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858;556"/>
  <ax:ocxPr ax:name="Value" ax:value="0"/>
  <ax:ocxPr ax:name="Caption" ax:value="카드(현장결제)"/>
  <ax:ocxPr ax:name="FontName" ax:value="맑은 고딕"/>
  <ax:ocxPr ax:name="FontHeight" ax:value="195"/>
  <ax:ocxPr ax:name="FontCharSet" ax:value="129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3~02/24"/>
  <ax:ocxPr ax:name="FontName" ax:value="맑은 고딕"/>
  <ax:ocxPr ax:name="FontHeight" ax:value="195"/>
  <ax:ocxPr ax:name="FontCharSet" ax:value="129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13~05/14"/>
  <ax:ocxPr ax:name="FontName" ax:value="맑은 고딕"/>
  <ax:ocxPr ax:name="FontHeight" ax:value="195"/>
  <ax:ocxPr ax:name="FontCharSet" ax:value="129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09/02~09/03"/>
  <ax:ocxPr ax:name="FontName" ax:value="맑은 고딕"/>
  <ax:ocxPr ax:name="FontHeight" ax:value="195"/>
  <ax:ocxPr ax:name="FontCharSet" ax:value="129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5~02/26"/>
  <ax:ocxPr ax:name="FontName" ax:value="맑은 고딕"/>
  <ax:ocxPr ax:name="FontHeight" ax:value="195"/>
  <ax:ocxPr ax:name="FontCharSet" ax:value="129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27~05/28"/>
  <ax:ocxPr ax:name="FontName" ax:value="맑은 고딕"/>
  <ax:ocxPr ax:name="FontHeight" ax:value="195"/>
  <ax:ocxPr ax:name="FontCharSet" ax:value="129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93;564"/>
  <ax:ocxPr ax:name="Value" ax:value="0"/>
  <ax:ocxPr ax:name="Caption" ax:value="미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10/21~10/22"/>
  <ax:ocxPr ax:name="FontName" ax:value="맑은 고딕"/>
  <ax:ocxPr ax:name="FontHeight" ax:value="195"/>
  <ax:ocxPr ax:name="FontCharSet" ax:value="129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3/10~03/11 "/>
  <ax:ocxPr ax:name="FontName" ax:value="맑은 고딕"/>
  <ax:ocxPr ax:name="FontHeight" ax:value="195"/>
  <ax:ocxPr ax:name="FontCharSet" ax:value="129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7/08~07/09"/>
  <ax:ocxPr ax:name="FontName" ax:value="맑은 고딕"/>
  <ax:ocxPr ax:name="FontHeight" ax:value="195"/>
  <ax:ocxPr ax:name="FontCharSet" ax:value="129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3~03/24"/>
  <ax:ocxPr ax:name="FontName" ax:value="맑은 고딕"/>
  <ax:ocxPr ax:name="FontHeight" ax:value="195"/>
  <ax:ocxPr ax:name="FontCharSet" ax:value="129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09~06/10"/>
  <ax:ocxPr ax:name="FontName" ax:value="맑은 고딕"/>
  <ax:ocxPr ax:name="FontHeight" ax:value="195"/>
  <ax:ocxPr ax:name="FontCharSet" ax:value="129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09/29~09/30"/>
  <ax:ocxPr ax:name="FontName" ax:value="맑은 고딕"/>
  <ax:ocxPr ax:name="FontHeight" ax:value="195"/>
  <ax:ocxPr ax:name="FontCharSet" ax:value="129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5~03/26"/>
  <ax:ocxPr ax:name="FontName" ax:value="맑은 고딕"/>
  <ax:ocxPr ax:name="FontHeight" ax:value="195"/>
  <ax:ocxPr ax:name="FontCharSet" ax:value="129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24~06/25"/>
  <ax:ocxPr ax:name="FontName" ax:value="맑은 고딕"/>
  <ax:ocxPr ax:name="FontHeight" ax:value="195"/>
  <ax:ocxPr ax:name="FontCharSet" ax:value="129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11/18~11/19"/>
  <ax:ocxPr ax:name="FontName" ax:value="맑은 고딕"/>
  <ax:ocxPr ax:name="FontHeight" ax:value="195"/>
  <ax:ocxPr ax:name="FontCharSet" ax:value="129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07~04/08"/>
  <ax:ocxPr ax:name="FontName" ax:value="맑은 고딕"/>
  <ax:ocxPr ax:name="FontHeight" ax:value="195"/>
  <ax:ocxPr ax:name="FontCharSet" ax:value="129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963;564"/>
  <ax:ocxPr ax:name="Value" ax:value="0"/>
  <ax:ocxPr ax:name="Caption" ax:value="우선지원기업"/>
  <ax:ocxPr ax:name="FontName" ax:value="맑은 고딕"/>
  <ax:ocxPr ax:name="FontHeight" ax:value="195"/>
  <ax:ocxPr ax:name="FontCharSet" ax:value="129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0/07~10/08"/>
  <ax:ocxPr ax:name="FontName" ax:value="맑은 고딕"/>
  <ax:ocxPr ax:name="FontHeight" ax:value="195"/>
  <ax:ocxPr ax:name="FontCharSet" ax:value="129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21~04/22"/>
  <ax:ocxPr ax:name="FontName" ax:value="맑은 고딕"/>
  <ax:ocxPr ax:name="FontHeight" ax:value="195"/>
  <ax:ocxPr ax:name="FontCharSet" ax:value="129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1/04~11/05"/>
  <ax:ocxPr ax:name="FontName" ax:value="맑은 고딕"/>
  <ax:ocxPr ax:name="FontHeight" ax:value="195"/>
  <ax:ocxPr ax:name="FontCharSet" ax:value="129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2147483649"/>
  <ax:ocxPr ax:name="DisplayStyle" ax:value="4"/>
  <ax:ocxPr ax:name="Size" ax:value="1931;794"/>
  <ax:ocxPr ax:name="Value" ax:value="0"/>
  <ax:ocxPr ax:name="Caption" ax:value="동의"/>
  <ax:ocxPr ax:name="FontName" ax:value="맑은 고딕"/>
  <ax:ocxPr ax:name="FontHeight" ax:value="225"/>
  <ax:ocxPr ax:name="FontCharSet" ax:value="129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0"/>
  <ax:ocxPr ax:name="DisplayStyle" ax:value="4"/>
  <ax:ocxPr ax:name="Size" ax:value="1799;794"/>
  <ax:ocxPr ax:name="Value" ax:value="0"/>
  <ax:ocxPr ax:name="Caption" ax:value="비동의"/>
  <ax:ocxPr ax:name="FontName" ax:value="맑은 고딕"/>
  <ax:ocxPr ax:name="FontHeight" ax:value="225"/>
  <ax:ocxPr ax:name="FontCharSet" ax:value="129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66;564"/>
  <ax:ocxPr ax:name="Value" ax:value="0"/>
  <ax:ocxPr ax:name="Caption" ax:value="대규모기업"/>
  <ax:ocxPr ax:name="FontName" ax:value="맑은 고딕"/>
  <ax:ocxPr ax:name="FontHeight" ax:value="195"/>
  <ax:ocxPr ax:name="FontCharSet" ax:value="129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스마트폰 App 가입 여부"/>
  <ax:ocxPr ax:name="FontName" ax:value="맑은 고딕"/>
  <ax:ocxPr ax:name="FontHeight" ax:value="195"/>
  <ax:ocxPr ax:name="FontCharSet" ax:value="129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실명인증 여부"/>
  <ax:ocxPr ax:name="FontName" ax:value="맑은 고딕"/>
  <ax:ocxPr ax:name="FontHeight" ax:value="195"/>
  <ax:ocxPr ax:name="FontCharSet" ax:value="129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교육 브로셔"/>
  <ax:ocxPr ax:name="FontName" ax:value="맑은 고딕"/>
  <ax:ocxPr ax:name="FontHeight" ax:value="195"/>
  <ax:ocxPr ax:name="FontCharSet" ax:value="129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이메일 홍보"/>
  <ax:ocxPr ax:name="FontName" ax:value="맑은 고딕"/>
  <ax:ocxPr ax:name="FontHeight" ax:value="195"/>
  <ax:ocxPr ax:name="FontCharSet" ax:value="129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128;556"/>
  <ax:ocxPr ax:name="Value" ax:value="0"/>
  <ax:ocxPr ax:name="Caption" ax:value="KOTITI 홈페이지"/>
  <ax:ocxPr ax:name="FontName" ax:value="맑은 고딕"/>
  <ax:ocxPr ax:name="FontHeight" ax:value="195"/>
  <ax:ocxPr ax:name="FontCharSet" ax:value="129"/>
  <ax:ocxPr ax:name="FontPitchAndFamily" ax:value="34"/>
</ax:ocx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682A-0B51-4AFC-8B96-51B8A9D7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6</cp:revision>
  <dcterms:created xsi:type="dcterms:W3CDTF">2021-04-05T07:57:00Z</dcterms:created>
  <dcterms:modified xsi:type="dcterms:W3CDTF">2021-05-10T09:57:00Z</dcterms:modified>
</cp:coreProperties>
</file>