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FB" w:rsidRPr="00F125FB" w:rsidRDefault="00244CB5" w:rsidP="00FC0392">
      <w:pPr>
        <w:shd w:val="clear" w:color="auto" w:fill="FFFFFF"/>
        <w:wordWrap/>
        <w:jc w:val="center"/>
        <w:textAlignment w:val="baseline"/>
        <w:rPr>
          <w:rFonts w:ascii="굴림" w:eastAsia="굴림" w:hAnsi="굴림" w:cs="굴림"/>
          <w:color w:val="000000"/>
        </w:rPr>
      </w:pPr>
      <w:r>
        <w:rPr>
          <w:rFonts w:cs="굴림" w:hint="eastAsia"/>
          <w:color w:val="000000"/>
          <w:sz w:val="22"/>
          <w:shd w:val="clear" w:color="auto" w:fill="FFFFFF"/>
        </w:rPr>
        <w:t>2023</w:t>
      </w:r>
      <w:proofErr w:type="spellStart"/>
      <w:r w:rsidR="00F125FB" w:rsidRPr="00F125FB">
        <w:rPr>
          <w:rFonts w:ascii="굴림" w:hAnsi="굴림" w:cs="굴림"/>
          <w:color w:val="000000"/>
          <w:sz w:val="22"/>
          <w:shd w:val="clear" w:color="auto" w:fill="FFFFFF"/>
        </w:rPr>
        <w:t>년국가인적자원개발컨소시엄현장</w:t>
      </w:r>
      <w:r w:rsidR="00154323">
        <w:rPr>
          <w:rFonts w:ascii="굴림" w:hAnsi="굴림" w:cs="굴림" w:hint="eastAsia"/>
          <w:color w:val="000000"/>
          <w:sz w:val="22"/>
          <w:shd w:val="clear" w:color="auto" w:fill="FFFFFF"/>
        </w:rPr>
        <w:t>기술</w:t>
      </w:r>
      <w:r w:rsidR="00F125FB" w:rsidRPr="00F125FB">
        <w:rPr>
          <w:rFonts w:ascii="굴림" w:hAnsi="굴림" w:cs="굴림"/>
          <w:color w:val="000000"/>
          <w:sz w:val="22"/>
          <w:shd w:val="clear" w:color="auto" w:fill="FFFFFF"/>
        </w:rPr>
        <w:t>인력재교육사업</w:t>
      </w:r>
      <w:proofErr w:type="spellEnd"/>
    </w:p>
    <w:p w:rsidR="00F125FB" w:rsidRDefault="00F125FB" w:rsidP="00FC0392">
      <w:pPr>
        <w:shd w:val="clear" w:color="auto" w:fill="FFFFFF"/>
        <w:wordWrap/>
        <w:jc w:val="center"/>
        <w:textAlignment w:val="baseline"/>
        <w:rPr>
          <w:rFonts w:ascii="굴림" w:eastAsia="굴림" w:hAnsi="굴림" w:cs="굴림"/>
          <w:color w:val="000000"/>
        </w:rPr>
      </w:pPr>
      <w:r w:rsidRPr="00F125FB">
        <w:rPr>
          <w:rFonts w:ascii="굴림" w:hAnsi="굴림" w:cs="굴림"/>
          <w:b/>
          <w:bCs/>
          <w:color w:val="000000"/>
          <w:sz w:val="48"/>
          <w:szCs w:val="48"/>
          <w:shd w:val="clear" w:color="auto" w:fill="FFFFFF"/>
        </w:rPr>
        <w:t>수강신청서</w:t>
      </w:r>
    </w:p>
    <w:p w:rsidR="00F125FB" w:rsidRPr="00FC0392" w:rsidRDefault="00F125FB" w:rsidP="00F125FB">
      <w:pPr>
        <w:shd w:val="clear" w:color="auto" w:fill="FFFFFF"/>
        <w:wordWrap/>
        <w:jc w:val="center"/>
        <w:textAlignment w:val="baseline"/>
        <w:rPr>
          <w:rFonts w:ascii="굴림" w:eastAsia="굴림" w:hAnsi="굴림" w:cs="굴림"/>
          <w:color w:val="000000"/>
          <w:sz w:val="10"/>
          <w:szCs w:val="10"/>
        </w:rPr>
      </w:pPr>
    </w:p>
    <w:tbl>
      <w:tblPr>
        <w:tblOverlap w:val="never"/>
        <w:tblW w:w="9922" w:type="dxa"/>
        <w:tblInd w:w="284" w:type="dxa"/>
        <w:tblBorders>
          <w:left w:val="single" w:sz="2" w:space="0" w:color="000000"/>
          <w:bottom w:val="single" w:sz="2" w:space="0" w:color="000000"/>
          <w:right w:val="single" w:sz="2" w:space="0" w:color="000000"/>
        </w:tblBorders>
        <w:tblLayout w:type="fixed"/>
        <w:tblCellMar>
          <w:left w:w="0" w:type="dxa"/>
          <w:right w:w="0" w:type="dxa"/>
        </w:tblCellMar>
        <w:tblLook w:val="04A0"/>
      </w:tblPr>
      <w:tblGrid>
        <w:gridCol w:w="1843"/>
        <w:gridCol w:w="3260"/>
        <w:gridCol w:w="1242"/>
        <w:gridCol w:w="601"/>
        <w:gridCol w:w="989"/>
        <w:gridCol w:w="1987"/>
      </w:tblGrid>
      <w:tr w:rsidR="00F125FB" w:rsidRPr="00B15487" w:rsidTr="00154323">
        <w:trPr>
          <w:trHeight w:val="614"/>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회사명</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356AD6"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협약체결여</w:t>
            </w:r>
            <w:r w:rsidR="000025F3" w:rsidRPr="00B15487">
              <w:rPr>
                <w:rFonts w:asciiTheme="minorEastAsia" w:eastAsiaTheme="minorEastAsia" w:hAnsiTheme="minorEastAsia" w:cstheme="minorBidi" w:hint="eastAsia"/>
                <w:b/>
                <w:sz w:val="22"/>
              </w:rPr>
              <w:t>부</w:t>
            </w:r>
          </w:p>
          <w:p w:rsidR="000025F3" w:rsidRPr="00B15487" w:rsidRDefault="000025F3" w:rsidP="000C720E">
            <w:pPr>
              <w:spacing w:line="192" w:lineRule="auto"/>
              <w:jc w:val="center"/>
              <w:rPr>
                <w:rFonts w:asciiTheme="minorEastAsia" w:eastAsiaTheme="minorEastAsia" w:hAnsiTheme="minorEastAsia" w:cstheme="minorBidi"/>
                <w:sz w:val="16"/>
                <w:szCs w:val="16"/>
              </w:rPr>
            </w:pPr>
            <w:r w:rsidRPr="00B15487">
              <w:rPr>
                <w:rFonts w:asciiTheme="minorEastAsia" w:eastAsiaTheme="minorEastAsia" w:hAnsiTheme="minorEastAsia" w:cstheme="minorBidi" w:hint="eastAsia"/>
                <w:sz w:val="16"/>
                <w:szCs w:val="16"/>
              </w:rPr>
              <w:t>(협약 후 신청가능)</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025F3" w:rsidRPr="00B15487" w:rsidRDefault="004D674A" w:rsidP="009E1A6A">
            <w:pPr>
              <w:shd w:val="clear" w:color="auto" w:fill="FFFFFF"/>
              <w:tabs>
                <w:tab w:val="left" w:pos="528"/>
              </w:tabs>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65.25pt;height:15.75pt" o:ole="">
                  <v:imagedata r:id="rId7" o:title=""/>
                </v:shape>
                <w:control r:id="rId8" w:name="CheckBox1" w:shapeid="_x0000_i1083"/>
              </w:object>
            </w:r>
          </w:p>
          <w:p w:rsidR="00A0600D" w:rsidRPr="00A0600D" w:rsidRDefault="004D674A" w:rsidP="00A0600D">
            <w:pPr>
              <w:shd w:val="clear" w:color="auto" w:fill="FFFFFF"/>
              <w:tabs>
                <w:tab w:val="left" w:pos="528"/>
              </w:tabs>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13"/>
                <w:szCs w:val="13"/>
                <w:shd w:val="clear" w:color="auto" w:fill="FFFFFF"/>
              </w:rPr>
              <w:object w:dxaOrig="225" w:dyaOrig="225">
                <v:shape id="_x0000_i1085" type="#_x0000_t75" style="width:73.5pt;height:15.75pt" o:ole="">
                  <v:imagedata r:id="rId9" o:title=""/>
                </v:shape>
                <w:control r:id="rId10" w:name="CheckBox2" w:shapeid="_x0000_i1085"/>
              </w:object>
            </w:r>
          </w:p>
        </w:tc>
      </w:tr>
      <w:tr w:rsidR="00F125FB" w:rsidRPr="00B15487" w:rsidTr="00E32D43">
        <w:trPr>
          <w:trHeight w:val="482"/>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356AD6"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고용보험</w:t>
            </w:r>
          </w:p>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관리번호</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125FB" w:rsidRPr="00B15487" w:rsidRDefault="00E057B1" w:rsidP="00E057B1">
            <w:pPr>
              <w:shd w:val="clear" w:color="auto" w:fill="FFFFFF"/>
              <w:tabs>
                <w:tab w:val="left" w:pos="528"/>
              </w:tabs>
              <w:wordWrap/>
              <w:snapToGrid w:val="0"/>
              <w:jc w:val="left"/>
              <w:textAlignment w:val="baseline"/>
              <w:rPr>
                <w:rFonts w:asciiTheme="minorEastAsia" w:eastAsiaTheme="minorEastAsia" w:hAnsiTheme="minorEastAsia" w:cs="굴림"/>
                <w:color w:val="0000FF"/>
                <w:sz w:val="14"/>
                <w:szCs w:val="14"/>
                <w:shd w:val="clear" w:color="auto" w:fill="FFFFFF"/>
              </w:rPr>
            </w:pPr>
            <w:r w:rsidRPr="00B15487">
              <w:rPr>
                <w:rFonts w:asciiTheme="minorEastAsia" w:eastAsiaTheme="minorEastAsia" w:hAnsiTheme="minorEastAsia" w:cs="굴림"/>
                <w:color w:val="0000FF"/>
                <w:sz w:val="14"/>
                <w:szCs w:val="14"/>
                <w:shd w:val="clear" w:color="auto" w:fill="FFFFFF"/>
              </w:rPr>
              <w:t xml:space="preserve">※ </w:t>
            </w:r>
            <w:proofErr w:type="spellStart"/>
            <w:r w:rsidRPr="00B15487">
              <w:rPr>
                <w:rFonts w:asciiTheme="minorEastAsia" w:eastAsiaTheme="minorEastAsia" w:hAnsiTheme="minorEastAsia" w:cs="굴림"/>
                <w:color w:val="0000FF"/>
                <w:sz w:val="14"/>
                <w:szCs w:val="14"/>
                <w:shd w:val="clear" w:color="auto" w:fill="FFFFFF"/>
              </w:rPr>
              <w:t>미기재시</w:t>
            </w:r>
            <w:proofErr w:type="spellEnd"/>
            <w:r w:rsidRPr="00B15487">
              <w:rPr>
                <w:rFonts w:asciiTheme="minorEastAsia" w:eastAsiaTheme="minorEastAsia" w:hAnsiTheme="minorEastAsia" w:cs="굴림"/>
                <w:color w:val="0000FF"/>
                <w:sz w:val="14"/>
                <w:szCs w:val="14"/>
                <w:shd w:val="clear" w:color="auto" w:fill="FFFFFF"/>
              </w:rPr>
              <w:t xml:space="preserve"> 수강신청 불가</w:t>
            </w:r>
          </w:p>
          <w:p w:rsidR="00B15487" w:rsidRPr="00B15487" w:rsidRDefault="00B15487" w:rsidP="00E057B1">
            <w:pPr>
              <w:shd w:val="clear" w:color="auto" w:fill="FFFFFF"/>
              <w:tabs>
                <w:tab w:val="left" w:pos="528"/>
              </w:tabs>
              <w:wordWrap/>
              <w:snapToGrid w:val="0"/>
              <w:jc w:val="left"/>
              <w:textAlignment w:val="baseline"/>
              <w:rPr>
                <w:rFonts w:asciiTheme="minorEastAsia" w:eastAsiaTheme="minorEastAsia" w:hAnsiTheme="minorEastAsia" w:cs="굴림"/>
                <w:color w:val="0000FF"/>
                <w:sz w:val="22"/>
                <w:szCs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기업구분</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4D674A"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087" type="#_x0000_t75" style="width:84pt;height:15.75pt" o:ole="">
                  <v:imagedata r:id="rId11" o:title=""/>
                </v:shape>
                <w:control r:id="rId12" w:name="CheckBox3" w:shapeid="_x0000_i1087"/>
              </w:object>
            </w:r>
            <w:r w:rsidRPr="00B15487">
              <w:rPr>
                <w:rFonts w:asciiTheme="minorEastAsia" w:hAnsiTheme="minorEastAsia" w:cs="굴림"/>
                <w:color w:val="000000"/>
                <w:sz w:val="22"/>
                <w:shd w:val="clear" w:color="auto" w:fill="FFFFFF"/>
              </w:rPr>
              <w:object w:dxaOrig="225" w:dyaOrig="225">
                <v:shape id="_x0000_i1089" type="#_x0000_t75" style="width:72.75pt;height:15.75pt" o:ole="">
                  <v:imagedata r:id="rId13" o:title=""/>
                </v:shape>
                <w:control r:id="rId14" w:name="CheckBox4" w:shapeid="_x0000_i1089"/>
              </w:object>
            </w:r>
          </w:p>
        </w:tc>
      </w:tr>
      <w:tr w:rsidR="00F125FB" w:rsidRPr="00B15487" w:rsidTr="005F732D">
        <w:trPr>
          <w:trHeight w:val="420"/>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신청자 성명</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직 위</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r>
      <w:tr w:rsidR="00F125FB" w:rsidRPr="00B15487" w:rsidTr="00E32D43">
        <w:trPr>
          <w:trHeight w:val="342"/>
        </w:trPr>
        <w:tc>
          <w:tcPr>
            <w:tcW w:w="1843" w:type="dxa"/>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연락처</w:t>
            </w:r>
          </w:p>
        </w:tc>
        <w:tc>
          <w:tcPr>
            <w:tcW w:w="3260" w:type="dxa"/>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rsidR="00F125FB" w:rsidRPr="00B15487" w:rsidRDefault="00F125FB" w:rsidP="000C720E">
            <w:pPr>
              <w:shd w:val="clear" w:color="auto" w:fill="FFFFFF"/>
              <w:tabs>
                <w:tab w:val="left" w:pos="528"/>
              </w:tabs>
              <w:wordWrap/>
              <w:snapToGrid w:val="0"/>
              <w:spacing w:line="192" w:lineRule="auto"/>
              <w:jc w:val="left"/>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 xml:space="preserve">사무실 </w:t>
            </w:r>
            <w:r w:rsidRPr="00B15487">
              <w:rPr>
                <w:rFonts w:asciiTheme="minorEastAsia" w:eastAsiaTheme="minorEastAsia" w:hAnsiTheme="minorEastAsia" w:cs="굴림" w:hint="eastAsia"/>
                <w:color w:val="000000"/>
                <w:shd w:val="clear" w:color="auto" w:fill="FFFFFF"/>
              </w:rPr>
              <w:t>:</w:t>
            </w:r>
          </w:p>
        </w:tc>
        <w:tc>
          <w:tcPr>
            <w:tcW w:w="1843" w:type="dxa"/>
            <w:gridSpan w:val="2"/>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이메일</w:t>
            </w:r>
          </w:p>
        </w:tc>
        <w:tc>
          <w:tcPr>
            <w:tcW w:w="2976" w:type="dxa"/>
            <w:gridSpan w:val="2"/>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r>
      <w:tr w:rsidR="00F125FB" w:rsidRPr="00B15487" w:rsidTr="00E32D43">
        <w:trPr>
          <w:trHeight w:val="183"/>
        </w:trPr>
        <w:tc>
          <w:tcPr>
            <w:tcW w:w="1843" w:type="dxa"/>
            <w:vMerge/>
            <w:tcBorders>
              <w:top w:val="single" w:sz="2" w:space="0" w:color="000000"/>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3260" w:type="dxa"/>
            <w:tcBorders>
              <w:top w:val="nil"/>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0C720E">
            <w:pPr>
              <w:shd w:val="clear" w:color="auto" w:fill="FFFFFF"/>
              <w:tabs>
                <w:tab w:val="left" w:pos="528"/>
              </w:tabs>
              <w:wordWrap/>
              <w:snapToGrid w:val="0"/>
              <w:spacing w:line="192" w:lineRule="auto"/>
              <w:jc w:val="left"/>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 xml:space="preserve">휴대폰 </w:t>
            </w:r>
            <w:r w:rsidRPr="00B15487">
              <w:rPr>
                <w:rFonts w:asciiTheme="minorEastAsia" w:eastAsiaTheme="minorEastAsia" w:hAnsiTheme="minorEastAsia" w:cs="굴림" w:hint="eastAsia"/>
                <w:color w:val="000000"/>
                <w:shd w:val="clear" w:color="auto" w:fill="FFFFFF"/>
              </w:rPr>
              <w:t>:</w:t>
            </w:r>
          </w:p>
        </w:tc>
        <w:tc>
          <w:tcPr>
            <w:tcW w:w="1843" w:type="dxa"/>
            <w:gridSpan w:val="2"/>
            <w:vMerge/>
            <w:tcBorders>
              <w:top w:val="nil"/>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2976" w:type="dxa"/>
            <w:gridSpan w:val="2"/>
            <w:vMerge/>
            <w:tcBorders>
              <w:top w:val="nil"/>
              <w:left w:val="single" w:sz="2" w:space="0" w:color="000000"/>
              <w:bottom w:val="single" w:sz="2" w:space="0" w:color="000000"/>
              <w:right w:val="single" w:sz="2" w:space="0" w:color="000000"/>
            </w:tcBorders>
            <w:vAlign w:val="center"/>
            <w:hideMark/>
          </w:tcPr>
          <w:p w:rsidR="00F125FB" w:rsidRPr="00B15487" w:rsidRDefault="00F125FB" w:rsidP="00F125FB">
            <w:pPr>
              <w:widowControl/>
              <w:wordWrap/>
              <w:autoSpaceDE/>
              <w:autoSpaceDN/>
              <w:jc w:val="left"/>
              <w:rPr>
                <w:rFonts w:asciiTheme="minorEastAsia" w:eastAsiaTheme="minorEastAsia" w:hAnsiTheme="minorEastAsia" w:cs="굴림"/>
                <w:color w:val="000000"/>
              </w:rPr>
            </w:pPr>
          </w:p>
        </w:tc>
      </w:tr>
      <w:tr w:rsidR="00F125FB" w:rsidRPr="00B15487" w:rsidTr="00E32D43">
        <w:trPr>
          <w:trHeight w:val="420"/>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주민번호</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BB488D" w:rsidRDefault="00FB1947" w:rsidP="009E1A6A">
            <w:pPr>
              <w:shd w:val="clear" w:color="auto" w:fill="FFFFFF"/>
              <w:tabs>
                <w:tab w:val="left" w:pos="528"/>
              </w:tabs>
              <w:snapToGrid w:val="0"/>
              <w:textAlignment w:val="baseline"/>
              <w:rPr>
                <w:rFonts w:asciiTheme="minorEastAsia" w:eastAsiaTheme="minorEastAsia" w:hAnsiTheme="minorEastAsia" w:cs="굴림"/>
                <w:color w:val="0000FF"/>
                <w:sz w:val="14"/>
                <w:szCs w:val="14"/>
                <w:shd w:val="clear" w:color="auto" w:fill="FFFFFF"/>
              </w:rPr>
            </w:pPr>
            <w:r>
              <w:rPr>
                <w:rFonts w:asciiTheme="minorEastAsia" w:eastAsiaTheme="minorEastAsia" w:hAnsiTheme="minorEastAsia" w:cs="굴림"/>
                <w:color w:val="0000FF"/>
                <w:sz w:val="14"/>
                <w:szCs w:val="14"/>
                <w:shd w:val="clear" w:color="auto" w:fill="FFFFFF"/>
              </w:rPr>
              <w:t>870825-2183247</w:t>
            </w:r>
          </w:p>
          <w:p w:rsidR="00FB1947" w:rsidRPr="00B15487" w:rsidRDefault="00FB1947" w:rsidP="009E1A6A">
            <w:pPr>
              <w:shd w:val="clear" w:color="auto" w:fill="FFFFFF"/>
              <w:tabs>
                <w:tab w:val="left" w:pos="528"/>
              </w:tabs>
              <w:snapToGrid w:val="0"/>
              <w:textAlignment w:val="baseline"/>
              <w:rPr>
                <w:rFonts w:asciiTheme="minorEastAsia" w:eastAsiaTheme="minorEastAsia" w:hAnsiTheme="minorEastAsia" w:cs="굴림"/>
                <w:color w:val="0000FF"/>
                <w:sz w:val="14"/>
                <w:szCs w:val="14"/>
                <w:shd w:val="clear" w:color="auto" w:fill="FFFFFF"/>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전 공</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snapToGrid w:val="0"/>
              <w:textAlignment w:val="baseline"/>
              <w:rPr>
                <w:rFonts w:asciiTheme="minorEastAsia" w:eastAsiaTheme="minorEastAsia" w:hAnsiTheme="minorEastAsia" w:cs="굴림"/>
                <w:color w:val="000000"/>
                <w:sz w:val="22"/>
              </w:rPr>
            </w:pPr>
          </w:p>
        </w:tc>
      </w:tr>
      <w:tr w:rsidR="00F125FB" w:rsidRPr="00B15487" w:rsidTr="00E32D43">
        <w:trPr>
          <w:trHeight w:val="474"/>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B15487" w:rsidRPr="00B15487" w:rsidRDefault="00B15487"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신청자</w:t>
            </w:r>
          </w:p>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HRD-Net ID</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125FB" w:rsidRPr="00B15487" w:rsidRDefault="00F125FB" w:rsidP="00B15487">
            <w:pPr>
              <w:shd w:val="clear" w:color="auto" w:fill="FFFFFF"/>
              <w:tabs>
                <w:tab w:val="left" w:pos="528"/>
              </w:tabs>
              <w:snapToGrid w:val="0"/>
              <w:jc w:val="left"/>
              <w:textAlignment w:val="baseline"/>
              <w:rPr>
                <w:rFonts w:asciiTheme="minorEastAsia" w:eastAsiaTheme="minorEastAsia" w:hAnsiTheme="minorEastAsia" w:cs="굴림"/>
                <w:color w:val="0000FF"/>
                <w:sz w:val="13"/>
                <w:szCs w:val="13"/>
                <w:shd w:val="clear" w:color="auto" w:fill="FFFFFF"/>
              </w:rPr>
            </w:pPr>
            <w:r w:rsidRPr="00B15487">
              <w:rPr>
                <w:rFonts w:asciiTheme="minorEastAsia" w:eastAsiaTheme="minorEastAsia" w:hAnsiTheme="minorEastAsia" w:cs="굴림"/>
                <w:color w:val="0000FF"/>
                <w:sz w:val="13"/>
                <w:szCs w:val="13"/>
                <w:shd w:val="clear" w:color="auto" w:fill="FFFFFF"/>
              </w:rPr>
              <w:t>※고용노동부교육과정접수 및 출결확인용</w:t>
            </w:r>
            <w:r w:rsidR="00B15487" w:rsidRPr="00B15487">
              <w:rPr>
                <w:rFonts w:asciiTheme="minorEastAsia" w:eastAsiaTheme="minorEastAsia" w:hAnsiTheme="minorEastAsia" w:cs="굴림" w:hint="eastAsia"/>
                <w:color w:val="0000FF"/>
                <w:sz w:val="13"/>
                <w:szCs w:val="13"/>
                <w:shd w:val="clear" w:color="auto" w:fill="FFFFFF"/>
              </w:rPr>
              <w:t>(개인)</w:t>
            </w:r>
          </w:p>
          <w:p w:rsidR="00BB488D" w:rsidRPr="00B15487" w:rsidRDefault="00BB488D" w:rsidP="009E1A6A">
            <w:pPr>
              <w:shd w:val="clear" w:color="auto" w:fill="FFFFFF"/>
              <w:tabs>
                <w:tab w:val="left" w:pos="528"/>
              </w:tabs>
              <w:snapToGrid w:val="0"/>
              <w:textAlignment w:val="baseline"/>
              <w:rPr>
                <w:rFonts w:asciiTheme="minorEastAsia" w:eastAsiaTheme="minorEastAsia" w:hAnsiTheme="minorEastAsia" w:cs="굴림"/>
                <w:color w:val="000000"/>
                <w:sz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 xml:space="preserve">HRD-Net </w:t>
            </w:r>
          </w:p>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확인사항</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E1A6A" w:rsidRPr="00B15487" w:rsidRDefault="004D674A"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225" w:dyaOrig="225">
                <v:shape id="_x0000_i1091" type="#_x0000_t75" style="width:130.5pt;height:15.75pt" o:ole="">
                  <v:imagedata r:id="rId15" o:title=""/>
                </v:shape>
                <w:control r:id="rId16" w:name="CheckBox5" w:shapeid="_x0000_i1091"/>
              </w:object>
            </w:r>
          </w:p>
          <w:p w:rsidR="00F125FB" w:rsidRPr="00B15487" w:rsidRDefault="004D674A"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093" type="#_x0000_t75" style="width:130.5pt;height:15.75pt" o:ole="">
                  <v:imagedata r:id="rId17" o:title=""/>
                </v:shape>
                <w:control r:id="rId18" w:name="CheckBox6" w:shapeid="_x0000_i1093"/>
              </w:object>
            </w:r>
          </w:p>
        </w:tc>
      </w:tr>
      <w:tr w:rsidR="00F125FB" w:rsidRPr="00B15487" w:rsidTr="00E32D43">
        <w:trPr>
          <w:trHeight w:val="625"/>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지원경로</w:t>
            </w:r>
          </w:p>
        </w:tc>
        <w:tc>
          <w:tcPr>
            <w:tcW w:w="8079"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4D674A" w:rsidP="00640D3D">
            <w:pPr>
              <w:shd w:val="clear" w:color="auto" w:fill="FFFFFF"/>
              <w:tabs>
                <w:tab w:val="left" w:pos="528"/>
              </w:tabs>
              <w:wordWrap/>
              <w:snapToGrid w:val="0"/>
              <w:jc w:val="left"/>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225" w:dyaOrig="225">
                <v:shape id="_x0000_i1095" type="#_x0000_t75" style="width:108pt;height:15.75pt" o:ole="">
                  <v:imagedata r:id="rId19" o:title=""/>
                </v:shape>
                <w:control r:id="rId20" w:name="CheckBox7" w:shapeid="_x0000_i1095"/>
              </w:object>
            </w:r>
            <w:r w:rsidRPr="00B15487">
              <w:rPr>
                <w:rFonts w:asciiTheme="minorEastAsia" w:hAnsiTheme="minorEastAsia" w:cs="굴림"/>
                <w:color w:val="000000"/>
                <w:sz w:val="22"/>
                <w:shd w:val="clear" w:color="auto" w:fill="FFFFFF"/>
              </w:rPr>
              <w:object w:dxaOrig="225" w:dyaOrig="225">
                <v:shape id="_x0000_i1097" type="#_x0000_t75" style="width:103.5pt;height:15.75pt" o:ole="">
                  <v:imagedata r:id="rId21" o:title=""/>
                </v:shape>
                <w:control r:id="rId22" w:name="CheckBox8" w:shapeid="_x0000_i1097"/>
              </w:object>
            </w:r>
            <w:r w:rsidRPr="00B15487">
              <w:rPr>
                <w:rFonts w:asciiTheme="minorEastAsia" w:hAnsiTheme="minorEastAsia" w:cs="굴림"/>
                <w:color w:val="000000"/>
                <w:sz w:val="22"/>
                <w:shd w:val="clear" w:color="auto" w:fill="FFFFFF"/>
              </w:rPr>
              <w:object w:dxaOrig="225" w:dyaOrig="225">
                <v:shape id="_x0000_i1099" type="#_x0000_t75" style="width:117pt;height:15.75pt" o:ole="">
                  <v:imagedata r:id="rId23" o:title=""/>
                </v:shape>
                <w:control r:id="rId24" w:name="CheckBox9" w:shapeid="_x0000_i1099"/>
              </w:object>
            </w:r>
            <w:r w:rsidRPr="00B15487">
              <w:rPr>
                <w:rFonts w:asciiTheme="minorEastAsia" w:hAnsiTheme="minorEastAsia" w:cs="굴림"/>
                <w:color w:val="000000"/>
                <w:sz w:val="22"/>
                <w:shd w:val="clear" w:color="auto" w:fill="FFFFFF"/>
              </w:rPr>
              <w:object w:dxaOrig="225" w:dyaOrig="225">
                <v:shape id="_x0000_i1101" type="#_x0000_t75" style="width:108pt;height:15.75pt" o:ole="">
                  <v:imagedata r:id="rId25" o:title=""/>
                </v:shape>
                <w:control r:id="rId26" w:name="CheckBox10" w:shapeid="_x0000_i1101"/>
              </w:object>
            </w:r>
            <w:r w:rsidRPr="00B15487">
              <w:rPr>
                <w:rFonts w:asciiTheme="minorEastAsia" w:hAnsiTheme="minorEastAsia" w:cs="굴림"/>
                <w:color w:val="000000"/>
                <w:sz w:val="22"/>
                <w:shd w:val="clear" w:color="auto" w:fill="FFFFFF"/>
              </w:rPr>
              <w:object w:dxaOrig="225" w:dyaOrig="225">
                <v:shape id="_x0000_i1103" type="#_x0000_t75" style="width:103.5pt;height:15.75pt" o:ole="">
                  <v:imagedata r:id="rId27" o:title=""/>
                </v:shape>
                <w:control r:id="rId28" w:name="CheckBox11" w:shapeid="_x0000_i1103"/>
              </w:object>
            </w:r>
            <w:r w:rsidRPr="00B15487">
              <w:rPr>
                <w:rFonts w:asciiTheme="minorEastAsia" w:hAnsiTheme="minorEastAsia" w:cs="굴림"/>
                <w:color w:val="000000"/>
                <w:sz w:val="22"/>
                <w:shd w:val="clear" w:color="auto" w:fill="FFFFFF"/>
              </w:rPr>
              <w:object w:dxaOrig="225" w:dyaOrig="225">
                <v:shape id="_x0000_i1105" type="#_x0000_t75" style="width:39pt;height:15.75pt" o:ole="">
                  <v:imagedata r:id="rId29" o:title=""/>
                </v:shape>
                <w:control r:id="rId30" w:name="CheckBox12" w:shapeid="_x0000_i1105"/>
              </w:object>
            </w:r>
            <w:r w:rsidR="00D84D06" w:rsidRPr="00B15487">
              <w:rPr>
                <w:rFonts w:asciiTheme="minorEastAsia" w:eastAsiaTheme="minorEastAsia" w:hAnsiTheme="minorEastAsia" w:cs="굴림" w:hint="eastAsia"/>
                <w:color w:val="000000"/>
                <w:sz w:val="22"/>
                <w:shd w:val="clear" w:color="auto" w:fill="FFFFFF"/>
              </w:rPr>
              <w:t>(___________</w:t>
            </w:r>
            <w:r w:rsidR="00640D3D" w:rsidRPr="00B15487">
              <w:rPr>
                <w:rFonts w:asciiTheme="minorEastAsia" w:eastAsiaTheme="minorEastAsia" w:hAnsiTheme="minorEastAsia" w:cs="굴림" w:hint="eastAsia"/>
                <w:color w:val="000000"/>
                <w:sz w:val="22"/>
                <w:shd w:val="clear" w:color="auto" w:fill="FFFFFF"/>
              </w:rPr>
              <w:t>__________________)</w:t>
            </w:r>
          </w:p>
        </w:tc>
      </w:tr>
      <w:tr w:rsidR="00F125FB" w:rsidRPr="00B15487" w:rsidTr="00E32D43">
        <w:trPr>
          <w:trHeight w:val="140"/>
        </w:trPr>
        <w:tc>
          <w:tcPr>
            <w:tcW w:w="1843" w:type="dxa"/>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CE77C5">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교육비</w:t>
            </w:r>
          </w:p>
          <w:p w:rsidR="00F125FB" w:rsidRPr="00B15487" w:rsidRDefault="00F125FB" w:rsidP="00CE77C5">
            <w:pPr>
              <w:spacing w:line="192" w:lineRule="auto"/>
              <w:jc w:val="center"/>
              <w:rPr>
                <w:rFonts w:asciiTheme="minorEastAsia" w:eastAsiaTheme="minorEastAsia" w:hAnsiTheme="minorEastAsia" w:cstheme="minorBidi"/>
                <w:sz w:val="16"/>
                <w:szCs w:val="16"/>
              </w:rPr>
            </w:pPr>
            <w:r w:rsidRPr="00B15487">
              <w:rPr>
                <w:rFonts w:asciiTheme="minorEastAsia" w:eastAsiaTheme="minorEastAsia" w:hAnsiTheme="minorEastAsia" w:cstheme="minorBidi" w:hint="eastAsia"/>
                <w:sz w:val="16"/>
                <w:szCs w:val="16"/>
              </w:rPr>
              <w:t>(</w:t>
            </w:r>
            <w:r w:rsidRPr="00B15487">
              <w:rPr>
                <w:rFonts w:asciiTheme="minorEastAsia" w:eastAsiaTheme="minorEastAsia" w:hAnsiTheme="minorEastAsia" w:cstheme="minorBidi"/>
                <w:sz w:val="16"/>
                <w:szCs w:val="16"/>
              </w:rPr>
              <w:t>과정별 금액 상이</w:t>
            </w:r>
            <w:r w:rsidRPr="00B15487">
              <w:rPr>
                <w:rFonts w:asciiTheme="minorEastAsia" w:eastAsiaTheme="minorEastAsia" w:hAnsiTheme="minorEastAsia" w:cstheme="minorBidi" w:hint="eastAsia"/>
                <w:sz w:val="16"/>
                <w:szCs w:val="16"/>
              </w:rPr>
              <w:t>)</w:t>
            </w:r>
          </w:p>
        </w:tc>
        <w:tc>
          <w:tcPr>
            <w:tcW w:w="4502"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8232DC">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우선지원기업</w:t>
            </w:r>
          </w:p>
        </w:tc>
        <w:tc>
          <w:tcPr>
            <w:tcW w:w="3577" w:type="dxa"/>
            <w:gridSpan w:val="3"/>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8232DC">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대규모기업</w:t>
            </w:r>
            <w:r w:rsidR="00B95E7D" w:rsidRPr="00B15487">
              <w:rPr>
                <w:rFonts w:asciiTheme="minorEastAsia" w:eastAsiaTheme="minorEastAsia" w:hAnsiTheme="minorEastAsia" w:cstheme="minorBidi" w:hint="eastAsia"/>
                <w:b/>
                <w:sz w:val="22"/>
              </w:rPr>
              <w:t>(80%</w:t>
            </w:r>
            <w:r w:rsidRPr="00B15487">
              <w:rPr>
                <w:rFonts w:asciiTheme="minorEastAsia" w:eastAsiaTheme="minorEastAsia" w:hAnsiTheme="minorEastAsia" w:cstheme="minorBidi"/>
                <w:b/>
                <w:sz w:val="22"/>
              </w:rPr>
              <w:t>지원</w:t>
            </w:r>
            <w:r w:rsidRPr="00B15487">
              <w:rPr>
                <w:rFonts w:asciiTheme="minorEastAsia" w:eastAsiaTheme="minorEastAsia" w:hAnsiTheme="minorEastAsia" w:cstheme="minorBidi" w:hint="eastAsia"/>
                <w:b/>
                <w:sz w:val="22"/>
              </w:rPr>
              <w:t>)</w:t>
            </w:r>
          </w:p>
        </w:tc>
      </w:tr>
      <w:tr w:rsidR="00F125FB" w:rsidRPr="00B15487" w:rsidTr="00E32D43">
        <w:trPr>
          <w:trHeight w:val="260"/>
        </w:trPr>
        <w:tc>
          <w:tcPr>
            <w:tcW w:w="1843" w:type="dxa"/>
            <w:vMerge/>
            <w:tcBorders>
              <w:top w:val="single" w:sz="2" w:space="0" w:color="000000"/>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450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F125FB">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전액 지원</w:t>
            </w:r>
          </w:p>
        </w:tc>
        <w:tc>
          <w:tcPr>
            <w:tcW w:w="3577"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4D674A" w:rsidP="00D84D06">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225" w:dyaOrig="225">
                <v:shape id="_x0000_i1107" type="#_x0000_t75" style="width:68.25pt;height:15.75pt" o:ole="">
                  <v:imagedata r:id="rId31" o:title=""/>
                </v:shape>
                <w:control r:id="rId32" w:name="CheckBox13" w:shapeid="_x0000_i1107"/>
              </w:object>
            </w:r>
            <w:r w:rsidRPr="00B15487">
              <w:rPr>
                <w:rFonts w:asciiTheme="minorEastAsia" w:hAnsiTheme="minorEastAsia" w:cs="굴림"/>
                <w:color w:val="000000"/>
                <w:sz w:val="22"/>
                <w:shd w:val="clear" w:color="auto" w:fill="FFFFFF"/>
              </w:rPr>
              <w:object w:dxaOrig="225" w:dyaOrig="225">
                <v:shape id="_x0000_i1109" type="#_x0000_t75" style="width:81pt;height:15.75pt" o:ole="">
                  <v:imagedata r:id="rId33" o:title=""/>
                </v:shape>
                <w:control r:id="rId34" w:name="CheckBox14" w:shapeid="_x0000_i1109"/>
              </w:object>
            </w:r>
          </w:p>
        </w:tc>
      </w:tr>
      <w:tr w:rsidR="00F125FB" w:rsidRPr="00B15487" w:rsidTr="00BE1903">
        <w:trPr>
          <w:trHeight w:val="652"/>
        </w:trPr>
        <w:tc>
          <w:tcPr>
            <w:tcW w:w="1843" w:type="dxa"/>
            <w:vMerge w:val="restart"/>
            <w:tcBorders>
              <w:top w:val="single" w:sz="2" w:space="0" w:color="000000"/>
              <w:left w:val="single" w:sz="2" w:space="0" w:color="000000"/>
              <w:bottom w:val="double" w:sz="6"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B95E7D"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교육과정</w:t>
            </w: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5F732D" w:rsidRDefault="00F125FB" w:rsidP="004E6E7D">
            <w:pPr>
              <w:shd w:val="clear" w:color="auto" w:fill="FFFFFF"/>
              <w:tabs>
                <w:tab w:val="left" w:pos="528"/>
              </w:tabs>
              <w:wordWrap/>
              <w:snapToGrid w:val="0"/>
              <w:textAlignment w:val="baseline"/>
              <w:rPr>
                <w:rFonts w:asciiTheme="minorEastAsia" w:eastAsiaTheme="minorEastAsia" w:hAnsiTheme="minorEastAsia" w:cs="굴림"/>
                <w:color w:val="000000"/>
              </w:rPr>
            </w:pPr>
            <w:r w:rsidRPr="005F732D">
              <w:rPr>
                <w:rFonts w:asciiTheme="minorEastAsia" w:eastAsiaTheme="minorEastAsia" w:hAnsiTheme="minorEastAsia" w:cs="굴림" w:hint="eastAsia"/>
                <w:color w:val="000000"/>
                <w:sz w:val="22"/>
                <w:shd w:val="clear" w:color="auto" w:fill="FFFFFF"/>
              </w:rPr>
              <w:t>[</w:t>
            </w:r>
            <w:r w:rsidRPr="005F732D">
              <w:rPr>
                <w:rFonts w:asciiTheme="minorEastAsia" w:eastAsiaTheme="minorEastAsia" w:hAnsiTheme="minorEastAsia" w:cs="굴림"/>
                <w:color w:val="000000"/>
                <w:sz w:val="22"/>
                <w:shd w:val="clear" w:color="auto" w:fill="FFFFFF"/>
              </w:rPr>
              <w:t>과정</w:t>
            </w:r>
            <w:r w:rsidRPr="005F732D">
              <w:rPr>
                <w:rFonts w:asciiTheme="minorEastAsia" w:eastAsiaTheme="minorEastAsia" w:hAnsiTheme="minorEastAsia" w:cs="굴림" w:hint="eastAsia"/>
                <w:color w:val="000000"/>
                <w:sz w:val="22"/>
                <w:shd w:val="clear" w:color="auto" w:fill="FFFFFF"/>
              </w:rPr>
              <w:t xml:space="preserve">1] </w:t>
            </w:r>
            <w:r w:rsidR="00E358E7" w:rsidRPr="005F732D">
              <w:rPr>
                <w:rFonts w:asciiTheme="minorEastAsia" w:eastAsiaTheme="minorEastAsia" w:hAnsiTheme="minorEastAsia" w:cs="굴림" w:hint="eastAsia"/>
                <w:color w:val="000000"/>
                <w:sz w:val="22"/>
                <w:shd w:val="clear" w:color="auto" w:fill="FFFFFF"/>
              </w:rPr>
              <w:t>섬유원료</w:t>
            </w:r>
            <w:r w:rsidR="00E358E7" w:rsidRPr="005F732D">
              <w:rPr>
                <w:rFonts w:asciiTheme="minorEastAsia" w:eastAsiaTheme="minorEastAsia" w:hAnsiTheme="minorEastAsia" w:cs="굴림"/>
                <w:color w:val="000000"/>
                <w:sz w:val="22"/>
                <w:shd w:val="clear" w:color="auto" w:fill="FFFFFF"/>
              </w:rPr>
              <w:t xml:space="preserve"> 및 </w:t>
            </w:r>
            <w:proofErr w:type="spellStart"/>
            <w:r w:rsidR="00E358E7" w:rsidRPr="005F732D">
              <w:rPr>
                <w:rFonts w:asciiTheme="minorEastAsia" w:eastAsiaTheme="minorEastAsia" w:hAnsiTheme="minorEastAsia" w:cs="굴림"/>
                <w:color w:val="000000"/>
                <w:sz w:val="22"/>
                <w:shd w:val="clear" w:color="auto" w:fill="FFFFFF"/>
              </w:rPr>
              <w:t>공정별</w:t>
            </w:r>
            <w:proofErr w:type="spellEnd"/>
            <w:r w:rsidR="00E358E7" w:rsidRPr="005F732D">
              <w:rPr>
                <w:rFonts w:asciiTheme="minorEastAsia" w:eastAsiaTheme="minorEastAsia" w:hAnsiTheme="minorEastAsia" w:cs="굴림"/>
                <w:color w:val="000000"/>
                <w:sz w:val="22"/>
                <w:shd w:val="clear" w:color="auto" w:fill="FFFFFF"/>
              </w:rPr>
              <w:t xml:space="preserve"> 기술교육</w:t>
            </w:r>
            <w:r w:rsidR="00BE1903" w:rsidRPr="00BE1903">
              <w:rPr>
                <w:rFonts w:asciiTheme="minorEastAsia" w:eastAsiaTheme="minorEastAsia" w:hAnsiTheme="minorEastAsia" w:cs="굴림" w:hint="eastAsia"/>
                <w:color w:val="000000"/>
                <w:sz w:val="22"/>
                <w:shd w:val="clear" w:color="auto" w:fill="FFFFFF"/>
              </w:rPr>
              <w:t>Ⅰ</w:t>
            </w:r>
            <w:r w:rsidR="00E358E7" w:rsidRPr="005F732D">
              <w:rPr>
                <w:rFonts w:asciiTheme="minorEastAsia" w:eastAsiaTheme="minorEastAsia" w:hAnsiTheme="minorEastAsia" w:cs="굴림"/>
                <w:color w:val="000000"/>
                <w:sz w:val="22"/>
                <w:shd w:val="clear" w:color="auto" w:fill="FFFFFF"/>
              </w:rPr>
              <w:t>(소재공정)</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E1A6A" w:rsidRPr="009D769F" w:rsidRDefault="004D674A" w:rsidP="004E6E7D">
            <w:pPr>
              <w:shd w:val="clear" w:color="auto" w:fill="FFFFFF"/>
              <w:tabs>
                <w:tab w:val="left" w:pos="528"/>
              </w:tabs>
              <w:wordWrap/>
              <w:snapToGrid w:val="0"/>
              <w:ind w:left="800" w:hanging="800"/>
              <w:textAlignment w:val="baseline"/>
              <w:rPr>
                <w:rFonts w:asciiTheme="minorEastAsia" w:eastAsiaTheme="minorEastAsia" w:hAnsiTheme="minorEastAsia" w:cs="굴림"/>
                <w:color w:val="000000"/>
                <w:sz w:val="22"/>
                <w:shd w:val="clear" w:color="auto" w:fill="FFFFFF"/>
              </w:rPr>
            </w:pPr>
            <w:r w:rsidRPr="009D769F">
              <w:rPr>
                <w:rFonts w:asciiTheme="minorEastAsia" w:hAnsiTheme="minorEastAsia" w:cs="굴림"/>
                <w:color w:val="000000"/>
                <w:sz w:val="22"/>
                <w:shd w:val="clear" w:color="auto" w:fill="FFFFFF"/>
              </w:rPr>
              <w:object w:dxaOrig="225" w:dyaOrig="225">
                <v:shape id="_x0000_i1111" type="#_x0000_t75" style="width:95.25pt;height:15.75pt" o:ole="">
                  <v:imagedata r:id="rId35" o:title=""/>
                </v:shape>
                <w:control r:id="rId36" w:name="CheckBox15" w:shapeid="_x0000_i1111"/>
              </w:object>
            </w:r>
          </w:p>
          <w:p w:rsidR="00F125FB" w:rsidRPr="00E358E7" w:rsidRDefault="004D674A" w:rsidP="005F732D">
            <w:pPr>
              <w:shd w:val="clear" w:color="auto" w:fill="FFFFFF"/>
              <w:tabs>
                <w:tab w:val="left" w:pos="528"/>
              </w:tabs>
              <w:wordWrap/>
              <w:snapToGrid w:val="0"/>
              <w:ind w:left="800" w:hanging="800"/>
              <w:textAlignment w:val="baseline"/>
              <w:rPr>
                <w:rFonts w:asciiTheme="minorEastAsia" w:eastAsiaTheme="minorEastAsia" w:hAnsiTheme="minorEastAsia" w:cs="굴림"/>
                <w:color w:val="000000"/>
                <w:sz w:val="22"/>
                <w:highlight w:val="yellow"/>
                <w:shd w:val="clear" w:color="auto" w:fill="FFFFFF"/>
              </w:rPr>
            </w:pPr>
            <w:r w:rsidRPr="009D769F">
              <w:rPr>
                <w:rFonts w:asciiTheme="minorEastAsia" w:hAnsiTheme="minorEastAsia" w:cs="굴림"/>
                <w:color w:val="000000"/>
                <w:sz w:val="22"/>
                <w:shd w:val="clear" w:color="auto" w:fill="FFFFFF"/>
              </w:rPr>
              <w:object w:dxaOrig="225" w:dyaOrig="225">
                <v:shape id="_x0000_i1113" type="#_x0000_t75" style="width:95.25pt;height:15.75pt" o:ole="">
                  <v:imagedata r:id="rId37" o:title=""/>
                </v:shape>
                <w:control r:id="rId38" w:name="CheckBox16" w:shapeid="_x0000_i1113"/>
              </w:object>
            </w:r>
          </w:p>
        </w:tc>
      </w:tr>
      <w:tr w:rsidR="005F732D" w:rsidRPr="00B15487" w:rsidTr="00BE1903">
        <w:trPr>
          <w:trHeight w:val="807"/>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5F732D">
              <w:rPr>
                <w:rFonts w:asciiTheme="minorEastAsia" w:eastAsiaTheme="minorEastAsia" w:hAnsiTheme="minorEastAsia" w:cs="굴림" w:hint="eastAsia"/>
                <w:color w:val="000000"/>
                <w:sz w:val="22"/>
                <w:shd w:val="clear" w:color="auto" w:fill="FFFFFF"/>
              </w:rPr>
              <w:t>[</w:t>
            </w:r>
            <w:r w:rsidRPr="005F732D">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2</w:t>
            </w:r>
            <w:r w:rsidRPr="005F732D">
              <w:rPr>
                <w:rFonts w:asciiTheme="minorEastAsia" w:eastAsiaTheme="minorEastAsia" w:hAnsiTheme="minorEastAsia" w:cs="굴림" w:hint="eastAsia"/>
                <w:color w:val="000000"/>
                <w:sz w:val="22"/>
                <w:shd w:val="clear" w:color="auto" w:fill="FFFFFF"/>
              </w:rPr>
              <w:t>] 섬유원료</w:t>
            </w:r>
            <w:r w:rsidRPr="005F732D">
              <w:rPr>
                <w:rFonts w:asciiTheme="minorEastAsia" w:eastAsiaTheme="minorEastAsia" w:hAnsiTheme="minorEastAsia" w:cs="굴림"/>
                <w:color w:val="000000"/>
                <w:sz w:val="22"/>
                <w:shd w:val="clear" w:color="auto" w:fill="FFFFFF"/>
              </w:rPr>
              <w:t xml:space="preserve"> 및 </w:t>
            </w:r>
            <w:proofErr w:type="spellStart"/>
            <w:r w:rsidRPr="005F732D">
              <w:rPr>
                <w:rFonts w:asciiTheme="minorEastAsia" w:eastAsiaTheme="minorEastAsia" w:hAnsiTheme="minorEastAsia" w:cs="굴림"/>
                <w:color w:val="000000"/>
                <w:sz w:val="22"/>
                <w:shd w:val="clear" w:color="auto" w:fill="FFFFFF"/>
              </w:rPr>
              <w:t>공정별</w:t>
            </w:r>
            <w:proofErr w:type="spellEnd"/>
            <w:r w:rsidRPr="005F732D">
              <w:rPr>
                <w:rFonts w:asciiTheme="minorEastAsia" w:eastAsiaTheme="minorEastAsia" w:hAnsiTheme="minorEastAsia" w:cs="굴림"/>
                <w:color w:val="000000"/>
                <w:sz w:val="22"/>
                <w:shd w:val="clear" w:color="auto" w:fill="FFFFFF"/>
              </w:rPr>
              <w:t xml:space="preserve"> 기술교육</w:t>
            </w:r>
            <w:r w:rsidR="00BE1903" w:rsidRPr="00BE1903">
              <w:rPr>
                <w:rFonts w:asciiTheme="minorEastAsia" w:eastAsiaTheme="minorEastAsia" w:hAnsiTheme="minorEastAsia" w:cs="굴림" w:hint="eastAsia"/>
                <w:color w:val="000000"/>
                <w:sz w:val="22"/>
                <w:shd w:val="clear" w:color="auto" w:fill="FFFFFF"/>
              </w:rPr>
              <w:t>Ⅰ</w:t>
            </w:r>
            <w:r w:rsidRPr="005F732D">
              <w:rPr>
                <w:rFonts w:asciiTheme="minorEastAsia" w:eastAsiaTheme="minorEastAsia" w:hAnsiTheme="minorEastAsia" w:cs="굴림"/>
                <w:color w:val="000000"/>
                <w:sz w:val="22"/>
                <w:shd w:val="clear" w:color="auto" w:fill="FFFFFF"/>
              </w:rPr>
              <w:t>(소재공정</w:t>
            </w:r>
            <w:r w:rsidR="0093420E">
              <w:rPr>
                <w:rFonts w:asciiTheme="minorEastAsia" w:eastAsiaTheme="minorEastAsia" w:hAnsiTheme="minorEastAsia" w:cs="굴림" w:hint="eastAsia"/>
                <w:color w:val="000000"/>
                <w:sz w:val="22"/>
                <w:shd w:val="clear" w:color="auto" w:fill="FFFFFF"/>
              </w:rPr>
              <w:t>∙</w:t>
            </w:r>
            <w:proofErr w:type="spellStart"/>
            <w:r w:rsidR="0093420E">
              <w:rPr>
                <w:rFonts w:asciiTheme="minorEastAsia" w:eastAsiaTheme="minorEastAsia" w:hAnsiTheme="minorEastAsia" w:cs="굴림" w:hint="eastAsia"/>
                <w:color w:val="000000"/>
                <w:sz w:val="22"/>
                <w:shd w:val="clear" w:color="auto" w:fill="FFFFFF"/>
              </w:rPr>
              <w:t>트렌드</w:t>
            </w:r>
            <w:proofErr w:type="spellEnd"/>
            <w:r w:rsidRPr="005F732D">
              <w:rPr>
                <w:rFonts w:asciiTheme="minorEastAsia" w:eastAsiaTheme="minorEastAsia" w:hAnsiTheme="minorEastAsia" w:cs="굴림"/>
                <w:color w:val="000000"/>
                <w:sz w:val="22"/>
                <w:shd w:val="clear" w:color="auto" w:fill="FFFFFF"/>
              </w:rPr>
              <w:t>)</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4D674A"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115" type="#_x0000_t75" style="width:95.25pt;height:15.75pt" o:ole="">
                  <v:imagedata r:id="rId39" o:title=""/>
                </v:shape>
                <w:control r:id="rId40" w:name="CheckBox18" w:shapeid="_x0000_i1115"/>
              </w:object>
            </w:r>
          </w:p>
        </w:tc>
      </w:tr>
      <w:tr w:rsidR="005F732D" w:rsidRPr="00B15487" w:rsidTr="00BE1903">
        <w:trPr>
          <w:trHeight w:val="510"/>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3</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 xml:space="preserve">섬유원료 및 </w:t>
            </w:r>
            <w:proofErr w:type="spellStart"/>
            <w:r w:rsidRPr="00B15487">
              <w:rPr>
                <w:rFonts w:asciiTheme="minorEastAsia" w:eastAsiaTheme="minorEastAsia" w:hAnsiTheme="minorEastAsia" w:cs="굴림"/>
                <w:color w:val="000000"/>
                <w:sz w:val="22"/>
                <w:shd w:val="clear" w:color="auto" w:fill="FFFFFF"/>
              </w:rPr>
              <w:t>공정별</w:t>
            </w:r>
            <w:proofErr w:type="spellEnd"/>
            <w:r w:rsidRPr="00B15487">
              <w:rPr>
                <w:rFonts w:asciiTheme="minorEastAsia" w:eastAsiaTheme="minorEastAsia" w:hAnsiTheme="minorEastAsia" w:cs="굴림"/>
                <w:color w:val="000000"/>
                <w:sz w:val="22"/>
                <w:shd w:val="clear" w:color="auto" w:fill="FFFFFF"/>
              </w:rPr>
              <w:t xml:space="preserve"> 기술교육</w:t>
            </w:r>
            <w:r w:rsidR="00BE1903" w:rsidRPr="00BE1903">
              <w:rPr>
                <w:rFonts w:asciiTheme="minorEastAsia" w:eastAsiaTheme="minorEastAsia" w:hAnsiTheme="minorEastAsia" w:cs="굴림" w:hint="eastAsia"/>
                <w:color w:val="000000"/>
                <w:sz w:val="22"/>
                <w:shd w:val="clear" w:color="auto" w:fill="FFFFFF"/>
              </w:rPr>
              <w:t>Ⅱ</w:t>
            </w:r>
            <w:r w:rsidRPr="00B15487">
              <w:rPr>
                <w:rFonts w:asciiTheme="minorEastAsia" w:eastAsiaTheme="minorEastAsia" w:hAnsiTheme="minorEastAsia" w:cs="굴림" w:hint="eastAsia"/>
                <w:color w:val="000000"/>
                <w:sz w:val="22"/>
                <w:shd w:val="clear" w:color="auto" w:fill="FFFFFF"/>
              </w:rPr>
              <w:t>(</w:t>
            </w:r>
            <w:proofErr w:type="spellStart"/>
            <w:r w:rsidR="0093420E">
              <w:rPr>
                <w:rFonts w:asciiTheme="minorEastAsia" w:eastAsiaTheme="minorEastAsia" w:hAnsiTheme="minorEastAsia" w:cs="굴림" w:hint="eastAsia"/>
                <w:color w:val="000000"/>
                <w:sz w:val="22"/>
                <w:shd w:val="clear" w:color="auto" w:fill="FFFFFF"/>
              </w:rPr>
              <w:t>패브릭</w:t>
            </w:r>
            <w:proofErr w:type="spellEnd"/>
            <w:r w:rsidR="0093420E"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제품</w:t>
            </w:r>
            <w:r w:rsidRPr="00B15487">
              <w:rPr>
                <w:rFonts w:asciiTheme="minorEastAsia" w:eastAsiaTheme="minorEastAsia" w:hAnsiTheme="minorEastAsia" w:cs="굴림" w:hint="eastAsia"/>
                <w:color w:val="000000"/>
                <w:sz w:val="22"/>
                <w:shd w:val="clear" w:color="auto" w:fill="FFFFFF"/>
              </w:rPr>
              <w:t>)</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4D674A"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117" type="#_x0000_t75" style="width:95.25pt;height:15.75pt" o:ole="">
                  <v:imagedata r:id="rId41" o:title=""/>
                </v:shape>
                <w:control r:id="rId42" w:name="CheckBox21" w:shapeid="_x0000_i1117"/>
              </w:object>
            </w:r>
          </w:p>
          <w:p w:rsidR="005F732D" w:rsidRDefault="004D674A" w:rsidP="005F732D">
            <w:pPr>
              <w:shd w:val="clear" w:color="auto" w:fill="FFFFFF"/>
              <w:tabs>
                <w:tab w:val="left" w:pos="528"/>
              </w:tabs>
              <w:wordWrap/>
              <w:snapToGrid w:val="0"/>
              <w:textAlignment w:val="baseline"/>
              <w:rPr>
                <w:rFonts w:ascii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119" type="#_x0000_t75" style="width:95.25pt;height:15.75pt" o:ole="">
                  <v:imagedata r:id="rId43" o:title=""/>
                </v:shape>
                <w:control r:id="rId44" w:name="CheckBox22" w:shapeid="_x0000_i1119"/>
              </w:object>
            </w:r>
          </w:p>
          <w:p w:rsidR="0093420E" w:rsidRPr="00B15487" w:rsidRDefault="004D674A"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121" type="#_x0000_t75" style="width:95.25pt;height:15.75pt" o:ole="">
                  <v:imagedata r:id="rId45" o:title=""/>
                </v:shape>
                <w:control r:id="rId46" w:name="CheckBox221" w:shapeid="_x0000_i1121"/>
              </w:object>
            </w:r>
          </w:p>
        </w:tc>
      </w:tr>
      <w:tr w:rsidR="005F732D" w:rsidRPr="00B15487" w:rsidTr="00BE1903">
        <w:trPr>
          <w:trHeight w:val="831"/>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4</w:t>
            </w:r>
            <w:r w:rsidRPr="00B15487">
              <w:rPr>
                <w:rFonts w:asciiTheme="minorEastAsia" w:eastAsiaTheme="minorEastAsia" w:hAnsiTheme="minorEastAsia" w:cs="굴림" w:hint="eastAsia"/>
                <w:color w:val="000000"/>
                <w:sz w:val="22"/>
                <w:shd w:val="clear" w:color="auto" w:fill="FFFFFF"/>
              </w:rPr>
              <w:t xml:space="preserve">] </w:t>
            </w:r>
            <w:r w:rsidR="0093420E" w:rsidRPr="00B15487">
              <w:rPr>
                <w:rFonts w:asciiTheme="minorEastAsia" w:eastAsiaTheme="minorEastAsia" w:hAnsiTheme="minorEastAsia" w:cs="굴림"/>
                <w:color w:val="000000"/>
                <w:sz w:val="22"/>
                <w:shd w:val="clear" w:color="auto" w:fill="FFFFFF"/>
              </w:rPr>
              <w:t>섬유제품 성능시험 실무교육</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4D674A"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123" type="#_x0000_t75" style="width:95.25pt;height:15.75pt" o:ole="">
                  <v:imagedata r:id="rId47" o:title=""/>
                </v:shape>
                <w:control r:id="rId48" w:name="CheckBox23" w:shapeid="_x0000_i1123"/>
              </w:object>
            </w:r>
          </w:p>
          <w:p w:rsidR="005F732D" w:rsidRPr="00B15487" w:rsidRDefault="004D674A"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125" type="#_x0000_t75" style="width:95.25pt;height:15.75pt" o:ole="">
                  <v:imagedata r:id="rId49" o:title=""/>
                </v:shape>
                <w:control r:id="rId50" w:name="CheckBox24" w:shapeid="_x0000_i1125"/>
              </w:object>
            </w:r>
          </w:p>
          <w:p w:rsidR="005F732D" w:rsidRPr="00B15487" w:rsidRDefault="004D674A"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127" type="#_x0000_t75" style="width:95.25pt;height:15.75pt" o:ole="">
                  <v:imagedata r:id="rId51" o:title=""/>
                </v:shape>
                <w:control r:id="rId52" w:name="CheckBox25" w:shapeid="_x0000_i1127"/>
              </w:object>
            </w:r>
          </w:p>
        </w:tc>
      </w:tr>
      <w:tr w:rsidR="005F732D" w:rsidRPr="00B15487" w:rsidTr="00BE1903">
        <w:trPr>
          <w:trHeight w:val="392"/>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5</w:t>
            </w:r>
            <w:r w:rsidRPr="00B15487">
              <w:rPr>
                <w:rFonts w:asciiTheme="minorEastAsia" w:eastAsiaTheme="minorEastAsia" w:hAnsiTheme="minorEastAsia" w:cs="굴림" w:hint="eastAsia"/>
                <w:color w:val="000000"/>
                <w:sz w:val="22"/>
                <w:shd w:val="clear" w:color="auto" w:fill="FFFFFF"/>
              </w:rPr>
              <w:t xml:space="preserve">] </w:t>
            </w:r>
            <w:r w:rsidR="0093420E" w:rsidRPr="00B15487">
              <w:rPr>
                <w:rFonts w:asciiTheme="minorEastAsia" w:eastAsiaTheme="minorEastAsia" w:hAnsiTheme="minorEastAsia" w:cs="굴림"/>
                <w:color w:val="000000"/>
                <w:sz w:val="22"/>
                <w:shd w:val="clear" w:color="auto" w:fill="FFFFFF"/>
              </w:rPr>
              <w:t>섬유제품 품질관리 및 클레임 실무교육</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4D674A" w:rsidP="00A0600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129" type="#_x0000_t75" style="width:95.25pt;height:15.75pt" o:ole="">
                  <v:imagedata r:id="rId53" o:title=""/>
                </v:shape>
                <w:control r:id="rId54" w:name="CheckBox26" w:shapeid="_x0000_i1129"/>
              </w:object>
            </w:r>
            <w:r w:rsidR="005F732D" w:rsidRPr="00B15487">
              <w:rPr>
                <w:rFonts w:asciiTheme="minorEastAsia" w:eastAsiaTheme="minorEastAsia" w:hAnsiTheme="minorEastAsia" w:cs="굴림" w:hint="eastAsia"/>
                <w:color w:val="000000"/>
                <w:sz w:val="22"/>
                <w:shd w:val="clear" w:color="auto" w:fill="FFFFFF"/>
              </w:rPr>
              <w:br/>
            </w:r>
            <w:r w:rsidRPr="00B15487">
              <w:rPr>
                <w:rFonts w:asciiTheme="minorEastAsia" w:hAnsiTheme="minorEastAsia" w:cs="굴림"/>
                <w:color w:val="000000"/>
                <w:sz w:val="22"/>
                <w:shd w:val="clear" w:color="auto" w:fill="FFFFFF"/>
              </w:rPr>
              <w:object w:dxaOrig="225" w:dyaOrig="225">
                <v:shape id="_x0000_i1131" type="#_x0000_t75" style="width:95.25pt;height:15.75pt" o:ole="">
                  <v:imagedata r:id="rId55" o:title=""/>
                </v:shape>
                <w:control r:id="rId56" w:name="CheckBox27" w:shapeid="_x0000_i1131"/>
              </w:object>
            </w:r>
          </w:p>
        </w:tc>
      </w:tr>
      <w:tr w:rsidR="0093420E" w:rsidRPr="00B15487" w:rsidTr="00BE1903">
        <w:trPr>
          <w:trHeight w:val="35"/>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93420E" w:rsidRPr="00B15487" w:rsidRDefault="0093420E"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93420E" w:rsidRPr="00B15487" w:rsidRDefault="0093420E"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6</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 xml:space="preserve">고성능 섬유제품 및 </w:t>
            </w:r>
            <w:r>
              <w:rPr>
                <w:rFonts w:asciiTheme="minorEastAsia" w:eastAsiaTheme="minorEastAsia" w:hAnsiTheme="minorEastAsia" w:cs="굴림" w:hint="eastAsia"/>
                <w:color w:val="000000"/>
                <w:sz w:val="22"/>
                <w:shd w:val="clear" w:color="auto" w:fill="FFFFFF"/>
              </w:rPr>
              <w:t>디지털 혁신 기술</w:t>
            </w:r>
          </w:p>
        </w:tc>
        <w:tc>
          <w:tcPr>
            <w:tcW w:w="1987" w:type="dxa"/>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93420E" w:rsidRPr="00B15487" w:rsidRDefault="004D674A"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133" type="#_x0000_t75" style="width:95.25pt;height:15.75pt" o:ole="">
                  <v:imagedata r:id="rId57" o:title=""/>
                </v:shape>
                <w:control r:id="rId58" w:name="CheckBox29" w:shapeid="_x0000_i1133"/>
              </w:object>
            </w:r>
          </w:p>
          <w:p w:rsidR="0093420E" w:rsidRPr="00B15487" w:rsidRDefault="004D674A"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225" w:dyaOrig="225">
                <v:shape id="_x0000_i1135" type="#_x0000_t75" style="width:95.25pt;height:15.75pt" o:ole="">
                  <v:imagedata r:id="rId59" o:title=""/>
                </v:shape>
                <w:control r:id="rId60" w:name="CheckBox30" w:shapeid="_x0000_i1135"/>
              </w:object>
            </w:r>
          </w:p>
        </w:tc>
      </w:tr>
      <w:tr w:rsidR="005F732D" w:rsidRPr="00FC0392" w:rsidTr="00E32D43">
        <w:trPr>
          <w:trHeight w:val="806"/>
        </w:trPr>
        <w:tc>
          <w:tcPr>
            <w:tcW w:w="1843" w:type="dxa"/>
            <w:tcBorders>
              <w:top w:val="double" w:sz="6"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5F732D" w:rsidRPr="00B15487" w:rsidRDefault="005F732D" w:rsidP="005F732D">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수강 문의</w:t>
            </w:r>
          </w:p>
        </w:tc>
        <w:tc>
          <w:tcPr>
            <w:tcW w:w="8079" w:type="dxa"/>
            <w:gridSpan w:val="5"/>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 xml:space="preserve">KOTITI </w:t>
            </w:r>
            <w:r w:rsidRPr="00B15487">
              <w:rPr>
                <w:rFonts w:asciiTheme="minorEastAsia" w:eastAsiaTheme="minorEastAsia" w:hAnsiTheme="minorEastAsia" w:cs="굴림"/>
                <w:color w:val="000000"/>
                <w:sz w:val="22"/>
                <w:shd w:val="clear" w:color="auto" w:fill="FFFFFF"/>
              </w:rPr>
              <w:t xml:space="preserve">시험연구원 </w:t>
            </w:r>
            <w:r w:rsidR="00841422">
              <w:rPr>
                <w:rFonts w:asciiTheme="minorEastAsia" w:eastAsiaTheme="minorEastAsia" w:hAnsiTheme="minorEastAsia" w:cs="굴림" w:hint="eastAsia"/>
                <w:color w:val="000000"/>
                <w:sz w:val="22"/>
                <w:shd w:val="clear" w:color="auto" w:fill="FFFFFF"/>
              </w:rPr>
              <w:t xml:space="preserve">소비재인증사업본부 </w:t>
            </w:r>
            <w:proofErr w:type="spellStart"/>
            <w:r w:rsidR="00841422">
              <w:rPr>
                <w:rFonts w:asciiTheme="minorEastAsia" w:eastAsiaTheme="minorEastAsia" w:hAnsiTheme="minorEastAsia" w:cs="굴림" w:hint="eastAsia"/>
                <w:color w:val="000000"/>
                <w:sz w:val="22"/>
                <w:shd w:val="clear" w:color="auto" w:fill="FFFFFF"/>
              </w:rPr>
              <w:t>섬유생활제품팀</w:t>
            </w:r>
            <w:proofErr w:type="spellEnd"/>
            <w:r w:rsidRPr="00B15487">
              <w:rPr>
                <w:rFonts w:asciiTheme="minorEastAsia" w:eastAsiaTheme="minorEastAsia" w:hAnsiTheme="minorEastAsia" w:cs="굴림"/>
                <w:color w:val="000000"/>
                <w:sz w:val="22"/>
                <w:shd w:val="clear" w:color="auto" w:fill="FFFFFF"/>
              </w:rPr>
              <w:t xml:space="preserve"> </w:t>
            </w:r>
            <w:r w:rsidR="00841422">
              <w:rPr>
                <w:rFonts w:asciiTheme="minorEastAsia" w:eastAsiaTheme="minorEastAsia" w:hAnsiTheme="minorEastAsia" w:cs="굴림" w:hint="eastAsia"/>
                <w:color w:val="000000"/>
                <w:sz w:val="22"/>
                <w:shd w:val="clear" w:color="auto" w:fill="FFFFFF"/>
              </w:rPr>
              <w:t>황혜림</w:t>
            </w:r>
            <w:r w:rsidRPr="00B15487">
              <w:rPr>
                <w:rFonts w:asciiTheme="minorEastAsia" w:eastAsiaTheme="minorEastAsia" w:hAnsiTheme="minorEastAsia" w:cs="굴림"/>
                <w:color w:val="000000"/>
                <w:sz w:val="22"/>
                <w:shd w:val="clear" w:color="auto" w:fill="FFFFFF"/>
              </w:rPr>
              <w:t xml:space="preserve"> 연구원</w:t>
            </w:r>
          </w:p>
          <w:p w:rsidR="00A0600D"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sz w:val="22"/>
                <w:shd w:val="clear" w:color="auto" w:fill="FFFFFF"/>
              </w:rPr>
            </w:pPr>
            <w:r>
              <w:rPr>
                <w:rFonts w:asciiTheme="minorEastAsia" w:eastAsiaTheme="minorEastAsia" w:hAnsiTheme="minorEastAsia" w:cs="굴림" w:hint="eastAsia"/>
                <w:color w:val="000000"/>
                <w:sz w:val="22"/>
                <w:shd w:val="clear" w:color="auto" w:fill="FFFFFF"/>
              </w:rPr>
              <w:t>Email</w:t>
            </w:r>
            <w:r w:rsidRPr="00B15487">
              <w:rPr>
                <w:rFonts w:asciiTheme="minorEastAsia" w:eastAsiaTheme="minorEastAsia" w:hAnsiTheme="minorEastAsia" w:cs="굴림" w:hint="eastAsia"/>
                <w:color w:val="000000"/>
                <w:sz w:val="22"/>
                <w:shd w:val="clear" w:color="auto" w:fill="FFFFFF"/>
              </w:rPr>
              <w:t xml:space="preserve">: </w:t>
            </w:r>
            <w:hyperlink r:id="rId61" w:history="1">
              <w:r w:rsidR="00A0600D" w:rsidRPr="00CC188F">
                <w:rPr>
                  <w:rStyle w:val="a4"/>
                  <w:rFonts w:asciiTheme="minorEastAsia" w:eastAsiaTheme="minorEastAsia" w:hAnsiTheme="minorEastAsia" w:cs="굴림" w:hint="eastAsia"/>
                  <w:sz w:val="22"/>
                  <w:shd w:val="clear" w:color="auto" w:fill="FFFFFF"/>
                </w:rPr>
                <w:t>kotitiedu@kr.kotiti-global.com</w:t>
              </w:r>
            </w:hyperlink>
          </w:p>
          <w:p w:rsidR="005F732D" w:rsidRPr="00FC0392"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sz w:val="22"/>
                <w:shd w:val="clear" w:color="auto" w:fill="FFFFFF"/>
              </w:rPr>
            </w:pPr>
            <w:r>
              <w:rPr>
                <w:rFonts w:asciiTheme="minorEastAsia" w:eastAsiaTheme="minorEastAsia" w:hAnsiTheme="minorEastAsia" w:cs="굴림" w:hint="eastAsia"/>
                <w:color w:val="000000"/>
                <w:sz w:val="22"/>
                <w:shd w:val="clear" w:color="auto" w:fill="FFFFFF"/>
              </w:rPr>
              <w:t>Tel: 02)3451-7</w:t>
            </w:r>
            <w:bookmarkStart w:id="0" w:name="_GoBack"/>
            <w:bookmarkEnd w:id="0"/>
            <w:r w:rsidR="00841422">
              <w:rPr>
                <w:rFonts w:asciiTheme="minorEastAsia" w:eastAsiaTheme="minorEastAsia" w:hAnsiTheme="minorEastAsia" w:cs="굴림" w:hint="eastAsia"/>
                <w:color w:val="000000"/>
                <w:sz w:val="22"/>
                <w:shd w:val="clear" w:color="auto" w:fill="FFFFFF"/>
              </w:rPr>
              <w:t>111</w:t>
            </w:r>
            <w:r>
              <w:rPr>
                <w:rFonts w:asciiTheme="minorEastAsia" w:eastAsiaTheme="minorEastAsia" w:hAnsiTheme="minorEastAsia" w:cs="굴림" w:hint="eastAsia"/>
                <w:color w:val="000000"/>
                <w:sz w:val="22"/>
                <w:shd w:val="clear" w:color="auto" w:fill="FFFFFF"/>
              </w:rPr>
              <w:t xml:space="preserve"> / Fax</w:t>
            </w:r>
            <w:r w:rsidRPr="00B15487">
              <w:rPr>
                <w:rFonts w:asciiTheme="minorEastAsia" w:eastAsiaTheme="minorEastAsia" w:hAnsiTheme="minorEastAsia" w:cs="굴림" w:hint="eastAsia"/>
                <w:color w:val="000000"/>
                <w:sz w:val="22"/>
                <w:shd w:val="clear" w:color="auto" w:fill="FFFFFF"/>
              </w:rPr>
              <w:t>: 02)3451-717</w:t>
            </w:r>
            <w:r w:rsidR="007A514C">
              <w:rPr>
                <w:rFonts w:asciiTheme="minorEastAsia" w:eastAsiaTheme="minorEastAsia" w:hAnsiTheme="minorEastAsia" w:cs="굴림" w:hint="eastAsia"/>
                <w:color w:val="000000"/>
                <w:sz w:val="22"/>
                <w:shd w:val="clear" w:color="auto" w:fill="FFFFFF"/>
              </w:rPr>
              <w:t>7</w:t>
            </w:r>
          </w:p>
        </w:tc>
      </w:tr>
    </w:tbl>
    <w:p w:rsidR="00FC0392" w:rsidRPr="00FC0392" w:rsidRDefault="00FC0392" w:rsidP="00F0264E">
      <w:pPr>
        <w:shd w:val="clear" w:color="auto" w:fill="FFFFFF"/>
        <w:wordWrap/>
        <w:spacing w:line="480" w:lineRule="auto"/>
        <w:jc w:val="center"/>
        <w:textAlignment w:val="baseline"/>
        <w:rPr>
          <w:sz w:val="6"/>
          <w:szCs w:val="6"/>
        </w:rPr>
      </w:pPr>
    </w:p>
    <w:p w:rsidR="0093420E" w:rsidRDefault="0093420E">
      <w:pPr>
        <w:widowControl/>
        <w:wordWrap/>
        <w:autoSpaceDE/>
        <w:autoSpaceDN/>
        <w:jc w:val="left"/>
        <w:rPr>
          <w:rFonts w:asciiTheme="minorEastAsia" w:eastAsiaTheme="minorEastAsia" w:hAnsiTheme="minorEastAsia" w:cs="굴림"/>
          <w:b/>
          <w:bCs/>
          <w:color w:val="000000"/>
          <w:sz w:val="30"/>
          <w:szCs w:val="30"/>
          <w:shd w:val="clear" w:color="auto" w:fill="FFFFFF"/>
        </w:rPr>
      </w:pPr>
      <w:r>
        <w:rPr>
          <w:rFonts w:asciiTheme="minorEastAsia" w:eastAsiaTheme="minorEastAsia" w:hAnsiTheme="minorEastAsia" w:cs="굴림"/>
          <w:b/>
          <w:bCs/>
          <w:color w:val="000000"/>
          <w:sz w:val="30"/>
          <w:szCs w:val="30"/>
          <w:shd w:val="clear" w:color="auto" w:fill="FFFFFF"/>
        </w:rPr>
        <w:br w:type="page"/>
      </w:r>
    </w:p>
    <w:p w:rsidR="00FC0392" w:rsidRPr="00FC0392" w:rsidRDefault="00F0264E" w:rsidP="00F0264E">
      <w:pPr>
        <w:shd w:val="clear" w:color="auto" w:fill="FFFFFF"/>
        <w:wordWrap/>
        <w:spacing w:line="480" w:lineRule="auto"/>
        <w:jc w:val="center"/>
        <w:textAlignment w:val="baseline"/>
        <w:rPr>
          <w:rFonts w:asciiTheme="minorEastAsia" w:eastAsiaTheme="minorEastAsia" w:hAnsiTheme="minorEastAsia" w:cs="굴림"/>
          <w:b/>
          <w:bCs/>
          <w:color w:val="000000"/>
          <w:sz w:val="30"/>
          <w:szCs w:val="30"/>
          <w:shd w:val="clear" w:color="auto" w:fill="FFFFFF"/>
        </w:rPr>
      </w:pPr>
      <w:r w:rsidRPr="00B15487">
        <w:rPr>
          <w:rFonts w:asciiTheme="minorEastAsia" w:eastAsiaTheme="minorEastAsia" w:hAnsiTheme="minorEastAsia" w:cs="굴림"/>
          <w:b/>
          <w:bCs/>
          <w:color w:val="000000"/>
          <w:sz w:val="30"/>
          <w:szCs w:val="30"/>
          <w:shd w:val="clear" w:color="auto" w:fill="FFFFFF"/>
        </w:rPr>
        <w:lastRenderedPageBreak/>
        <w:t>개인정보 수집</w:t>
      </w:r>
      <w:r w:rsidRPr="00B15487">
        <w:rPr>
          <w:rFonts w:asciiTheme="minorEastAsia" w:eastAsiaTheme="minorEastAsia" w:hAnsiTheme="minorEastAsia" w:cs="굴림" w:hint="eastAsia"/>
          <w:b/>
          <w:bCs/>
          <w:color w:val="000000"/>
          <w:sz w:val="30"/>
          <w:szCs w:val="30"/>
          <w:shd w:val="clear" w:color="auto" w:fill="FFFFFF"/>
        </w:rPr>
        <w:t>·</w:t>
      </w:r>
      <w:r w:rsidRPr="00B15487">
        <w:rPr>
          <w:rFonts w:asciiTheme="minorEastAsia" w:eastAsiaTheme="minorEastAsia" w:hAnsiTheme="minorEastAsia" w:cs="굴림"/>
          <w:b/>
          <w:bCs/>
          <w:color w:val="000000"/>
          <w:sz w:val="30"/>
          <w:szCs w:val="30"/>
          <w:shd w:val="clear" w:color="auto" w:fill="FFFFFF"/>
        </w:rPr>
        <w:t>이용에 관한 동의서</w:t>
      </w:r>
    </w:p>
    <w:tbl>
      <w:tblPr>
        <w:tblOverlap w:val="never"/>
        <w:tblW w:w="0" w:type="auto"/>
        <w:tblInd w:w="386" w:type="dxa"/>
        <w:tblBorders>
          <w:left w:val="single" w:sz="2" w:space="0" w:color="000000"/>
          <w:bottom w:val="single" w:sz="2" w:space="0" w:color="000000"/>
          <w:right w:val="single" w:sz="2" w:space="0" w:color="000000"/>
        </w:tblBorders>
        <w:tblCellMar>
          <w:top w:w="57" w:type="dxa"/>
          <w:left w:w="57" w:type="dxa"/>
          <w:bottom w:w="57" w:type="dxa"/>
          <w:right w:w="57" w:type="dxa"/>
        </w:tblCellMar>
        <w:tblLook w:val="04A0"/>
      </w:tblPr>
      <w:tblGrid>
        <w:gridCol w:w="9922"/>
      </w:tblGrid>
      <w:tr w:rsidR="00F0264E" w:rsidRPr="00B15487" w:rsidTr="00FC0392">
        <w:trPr>
          <w:trHeight w:val="595"/>
        </w:trPr>
        <w:tc>
          <w:tcPr>
            <w:tcW w:w="99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0264E" w:rsidRPr="00B15487" w:rsidRDefault="00F0264E" w:rsidP="00FC0392">
            <w:pPr>
              <w:shd w:val="clear" w:color="auto" w:fill="FFFFFF"/>
              <w:spacing w:line="276" w:lineRule="auto"/>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z w:val="22"/>
                <w:shd w:val="clear" w:color="auto" w:fill="FFFFFF"/>
              </w:rPr>
              <w:t xml:space="preserve">고용노동부와 </w:t>
            </w:r>
            <w:r w:rsidRPr="00B15487">
              <w:rPr>
                <w:rFonts w:asciiTheme="minorEastAsia" w:eastAsiaTheme="minorEastAsia" w:hAnsiTheme="minorEastAsia" w:cs="굴림" w:hint="eastAsia"/>
                <w:color w:val="000000"/>
                <w:sz w:val="22"/>
                <w:shd w:val="clear" w:color="auto" w:fill="FFFFFF"/>
              </w:rPr>
              <w:t>KOTITI</w:t>
            </w:r>
            <w:r w:rsidRPr="00B15487">
              <w:rPr>
                <w:rFonts w:asciiTheme="minorEastAsia" w:eastAsiaTheme="minorEastAsia" w:hAnsiTheme="minorEastAsia" w:cs="굴림"/>
                <w:color w:val="000000"/>
                <w:sz w:val="22"/>
                <w:shd w:val="clear" w:color="auto" w:fill="FFFFFF"/>
              </w:rPr>
              <w:t xml:space="preserve">시험연구원에서는 국가인적자원컨소시엄사업 운영에 있어 개인을 고유하게 구별하기 위해 부여된 </w:t>
            </w:r>
            <w:r w:rsidRPr="00B15487">
              <w:rPr>
                <w:rFonts w:asciiTheme="minorEastAsia" w:eastAsiaTheme="minorEastAsia" w:hAnsiTheme="minorEastAsia" w:cs="굴림"/>
                <w:b/>
                <w:bCs/>
                <w:color w:val="000000"/>
                <w:sz w:val="22"/>
                <w:shd w:val="clear" w:color="auto" w:fill="FFFFFF"/>
              </w:rPr>
              <w:t>식별정보</w:t>
            </w:r>
            <w:r w:rsidRPr="00B15487">
              <w:rPr>
                <w:rFonts w:asciiTheme="minorEastAsia" w:eastAsiaTheme="minorEastAsia" w:hAnsiTheme="minorEastAsia" w:cs="굴림" w:hint="eastAsia"/>
                <w:b/>
                <w:bCs/>
                <w:color w:val="000000"/>
                <w:sz w:val="22"/>
                <w:shd w:val="clear" w:color="auto" w:fill="FFFFFF"/>
              </w:rPr>
              <w:t>(</w:t>
            </w:r>
            <w:r w:rsidRPr="00B15487">
              <w:rPr>
                <w:rFonts w:asciiTheme="minorEastAsia" w:eastAsiaTheme="minorEastAsia" w:hAnsiTheme="minorEastAsia" w:cs="굴림"/>
                <w:b/>
                <w:bCs/>
                <w:color w:val="000000"/>
                <w:sz w:val="22"/>
                <w:shd w:val="clear" w:color="auto" w:fill="FFFFFF"/>
              </w:rPr>
              <w:t>주민등록번호</w:t>
            </w:r>
            <w:r w:rsidRPr="00B15487">
              <w:rPr>
                <w:rFonts w:asciiTheme="minorEastAsia" w:eastAsiaTheme="minorEastAsia" w:hAnsiTheme="minorEastAsia" w:cs="굴림" w:hint="eastAsia"/>
                <w:b/>
                <w:bCs/>
                <w:color w:val="000000"/>
                <w:sz w:val="22"/>
                <w:shd w:val="clear" w:color="auto" w:fill="FFFFFF"/>
              </w:rPr>
              <w:t>)</w:t>
            </w:r>
            <w:r w:rsidRPr="00B15487">
              <w:rPr>
                <w:rFonts w:asciiTheme="minorEastAsia" w:eastAsiaTheme="minorEastAsia" w:hAnsiTheme="minorEastAsia" w:cs="굴림"/>
                <w:b/>
                <w:bCs/>
                <w:color w:val="000000"/>
                <w:sz w:val="22"/>
                <w:shd w:val="clear" w:color="auto" w:fill="FFFFFF"/>
              </w:rPr>
              <w:t>를 포함한 개인정보를 수집</w:t>
            </w:r>
            <w:r w:rsidRPr="00B15487">
              <w:rPr>
                <w:rFonts w:asciiTheme="minorEastAsia" w:eastAsiaTheme="minorEastAsia" w:hAnsiTheme="minorEastAsia" w:cs="굴림"/>
                <w:color w:val="000000"/>
                <w:sz w:val="22"/>
                <w:shd w:val="clear" w:color="auto" w:fill="FFFFFF"/>
              </w:rPr>
              <w:t>하여 직업능력개발정보망</w:t>
            </w:r>
            <w:r w:rsidR="00C62574" w:rsidRPr="00B15487">
              <w:rPr>
                <w:rFonts w:asciiTheme="minorEastAsia" w:eastAsiaTheme="minorEastAsia" w:hAnsiTheme="minorEastAsia" w:cs="굴림" w:hint="eastAsia"/>
                <w:color w:val="000000"/>
                <w:sz w:val="22"/>
                <w:shd w:val="clear" w:color="auto" w:fill="FFFFFF"/>
              </w:rPr>
              <w:t>(H</w:t>
            </w:r>
            <w:r w:rsidRPr="00B15487">
              <w:rPr>
                <w:rFonts w:asciiTheme="minorEastAsia" w:eastAsiaTheme="minorEastAsia" w:hAnsiTheme="minorEastAsia" w:cs="굴림" w:hint="eastAsia"/>
                <w:color w:val="000000"/>
                <w:sz w:val="22"/>
                <w:shd w:val="clear" w:color="auto" w:fill="FFFFFF"/>
              </w:rPr>
              <w:t xml:space="preserve">RD-Net) </w:t>
            </w:r>
            <w:r w:rsidRPr="00B15487">
              <w:rPr>
                <w:rFonts w:asciiTheme="minorEastAsia" w:eastAsiaTheme="minorEastAsia" w:hAnsiTheme="minorEastAsia" w:cs="굴림"/>
                <w:color w:val="000000"/>
                <w:sz w:val="22"/>
                <w:shd w:val="clear" w:color="auto" w:fill="FFFFFF"/>
              </w:rPr>
              <w:t>등에 활용하고 있습니다</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귀하께서 제공해주신 정보는 국가인적자원개발컨소시엄 훈련 외의 목적에는 절대 사용되지 않으며</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귀하께서 제공해주신 개인정보의 이용을 거부하고자 할 때에는 개인정보 관리 책임자를 통해 열람</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정정</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삭제를 요구할 수 있습니다</w:t>
            </w:r>
            <w:r w:rsidRPr="00B15487">
              <w:rPr>
                <w:rFonts w:asciiTheme="minorEastAsia" w:eastAsiaTheme="minorEastAsia" w:hAnsiTheme="minorEastAsia" w:cs="굴림" w:hint="eastAsia"/>
                <w:color w:val="000000"/>
                <w:sz w:val="22"/>
                <w:shd w:val="clear" w:color="auto" w:fill="FFFFFF"/>
              </w:rPr>
              <w:t xml:space="preserve">. </w:t>
            </w:r>
          </w:p>
        </w:tc>
      </w:tr>
      <w:tr w:rsidR="00F0264E" w:rsidRPr="00B15487" w:rsidTr="00E32D43">
        <w:trPr>
          <w:trHeight w:val="188"/>
        </w:trPr>
        <w:tc>
          <w:tcPr>
            <w:tcW w:w="9922"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0264E" w:rsidRDefault="00F0264E" w:rsidP="00F0264E">
            <w:pPr>
              <w:jc w:val="center"/>
              <w:rPr>
                <w:rFonts w:asciiTheme="minorEastAsia" w:eastAsiaTheme="minorEastAsia" w:hAnsiTheme="minorEastAsia" w:cstheme="minorBidi"/>
                <w:sz w:val="22"/>
              </w:rPr>
            </w:pPr>
            <w:r w:rsidRPr="00B15487">
              <w:rPr>
                <w:rFonts w:asciiTheme="minorEastAsia" w:eastAsiaTheme="minorEastAsia" w:hAnsiTheme="minorEastAsia" w:cstheme="minorBidi"/>
                <w:sz w:val="22"/>
              </w:rPr>
              <w:t>위 내용을 읽고 본인의 개인정보를 처리</w:t>
            </w:r>
            <w:r w:rsidRPr="00B15487">
              <w:rPr>
                <w:rFonts w:asciiTheme="minorEastAsia" w:eastAsiaTheme="minorEastAsia" w:hAnsiTheme="minorEastAsia" w:cstheme="minorBidi" w:hint="eastAsia"/>
                <w:sz w:val="22"/>
              </w:rPr>
              <w:t>(</w:t>
            </w:r>
            <w:r w:rsidRPr="00B15487">
              <w:rPr>
                <w:rFonts w:asciiTheme="minorEastAsia" w:eastAsiaTheme="minorEastAsia" w:hAnsiTheme="minorEastAsia" w:cstheme="minorBidi"/>
                <w:sz w:val="22"/>
              </w:rPr>
              <w:t>수집</w:t>
            </w:r>
            <w:r w:rsidRPr="00B15487">
              <w:rPr>
                <w:rFonts w:asciiTheme="minorEastAsia" w:eastAsiaTheme="minorEastAsia" w:hAnsiTheme="minorEastAsia" w:cstheme="minorBidi" w:hint="eastAsia"/>
                <w:sz w:val="22"/>
              </w:rPr>
              <w:t xml:space="preserve">, </w:t>
            </w:r>
            <w:r w:rsidRPr="00B15487">
              <w:rPr>
                <w:rFonts w:asciiTheme="minorEastAsia" w:eastAsiaTheme="minorEastAsia" w:hAnsiTheme="minorEastAsia" w:cstheme="minorBidi"/>
                <w:sz w:val="22"/>
              </w:rPr>
              <w:t>이용 등</w:t>
            </w:r>
            <w:r w:rsidRPr="00B15487">
              <w:rPr>
                <w:rFonts w:asciiTheme="minorEastAsia" w:eastAsiaTheme="minorEastAsia" w:hAnsiTheme="minorEastAsia" w:cstheme="minorBidi" w:hint="eastAsia"/>
                <w:sz w:val="22"/>
              </w:rPr>
              <w:t>)</w:t>
            </w:r>
            <w:r w:rsidRPr="00B15487">
              <w:rPr>
                <w:rFonts w:asciiTheme="minorEastAsia" w:eastAsiaTheme="minorEastAsia" w:hAnsiTheme="minorEastAsia" w:cstheme="minorBidi"/>
                <w:sz w:val="22"/>
              </w:rPr>
              <w:t>하는 것에 동의합니다</w:t>
            </w:r>
            <w:r w:rsidRPr="00B15487">
              <w:rPr>
                <w:rFonts w:asciiTheme="minorEastAsia" w:eastAsiaTheme="minorEastAsia" w:hAnsiTheme="minorEastAsia" w:cstheme="minorBidi" w:hint="eastAsia"/>
                <w:sz w:val="22"/>
              </w:rPr>
              <w:t>.</w:t>
            </w:r>
          </w:p>
          <w:p w:rsidR="00FC0392" w:rsidRPr="00FC0392" w:rsidRDefault="00FC0392" w:rsidP="00F0264E">
            <w:pPr>
              <w:jc w:val="center"/>
              <w:rPr>
                <w:rFonts w:asciiTheme="minorEastAsia" w:eastAsiaTheme="minorEastAsia" w:hAnsiTheme="minorEastAsia" w:cstheme="minorBidi"/>
                <w:sz w:val="10"/>
                <w:szCs w:val="10"/>
              </w:rPr>
            </w:pPr>
          </w:p>
          <w:p w:rsidR="00F0264E" w:rsidRPr="00B15487" w:rsidRDefault="004D674A" w:rsidP="00C9260C">
            <w:pPr>
              <w:jc w:val="center"/>
              <w:rPr>
                <w:rFonts w:asciiTheme="minorEastAsia" w:eastAsiaTheme="minorEastAsia" w:hAnsiTheme="minorEastAsia" w:cstheme="minorBidi"/>
              </w:rPr>
            </w:pPr>
            <w:r w:rsidRPr="00B15487">
              <w:rPr>
                <w:rFonts w:asciiTheme="minorEastAsia" w:hAnsiTheme="minorEastAsia"/>
                <w:sz w:val="22"/>
              </w:rPr>
              <w:object w:dxaOrig="225" w:dyaOrig="225">
                <v:shape id="_x0000_i1137" type="#_x0000_t75" style="width:54.75pt;height:22.5pt" o:ole="">
                  <v:imagedata r:id="rId62" o:title=""/>
                </v:shape>
                <w:control r:id="rId63" w:name="CheckBox33" w:shapeid="_x0000_i1137"/>
              </w:object>
            </w:r>
            <w:r w:rsidRPr="00B15487">
              <w:rPr>
                <w:rFonts w:asciiTheme="minorEastAsia" w:hAnsiTheme="minorEastAsia"/>
                <w:sz w:val="22"/>
              </w:rPr>
              <w:object w:dxaOrig="225" w:dyaOrig="225">
                <v:shape id="_x0000_i1139" type="#_x0000_t75" style="width:51pt;height:22.5pt" o:ole="">
                  <v:imagedata r:id="rId64" o:title=""/>
                </v:shape>
                <w:control r:id="rId65" w:name="CheckBox34" w:shapeid="_x0000_i1139"/>
              </w:object>
            </w:r>
          </w:p>
        </w:tc>
      </w:tr>
    </w:tbl>
    <w:p w:rsidR="00F0264E" w:rsidRPr="00FC0392" w:rsidRDefault="00F0264E" w:rsidP="00F0264E">
      <w:pPr>
        <w:pStyle w:val="a3"/>
        <w:wordWrap/>
        <w:snapToGrid/>
        <w:spacing w:line="480" w:lineRule="auto"/>
        <w:jc w:val="center"/>
        <w:rPr>
          <w:rFonts w:asciiTheme="minorEastAsia" w:eastAsiaTheme="minorEastAsia" w:hAnsiTheme="minorEastAsia"/>
          <w:sz w:val="2"/>
          <w:szCs w:val="2"/>
          <w:shd w:val="clear" w:color="auto" w:fill="FFFFFF"/>
        </w:rPr>
      </w:pPr>
    </w:p>
    <w:p w:rsidR="00F0264E" w:rsidRPr="00B15487" w:rsidRDefault="00F0264E" w:rsidP="00F0264E">
      <w:pPr>
        <w:pStyle w:val="a3"/>
        <w:wordWrap/>
        <w:snapToGrid/>
        <w:spacing w:line="480" w:lineRule="auto"/>
        <w:jc w:val="center"/>
        <w:rPr>
          <w:rFonts w:asciiTheme="minorEastAsia" w:eastAsiaTheme="minorEastAsia" w:hAnsiTheme="minorEastAsia"/>
        </w:rPr>
      </w:pPr>
      <w:r w:rsidRPr="00B15487">
        <w:rPr>
          <w:rFonts w:asciiTheme="minorEastAsia" w:eastAsiaTheme="minorEastAsia" w:hAnsiTheme="minorEastAsia"/>
          <w:sz w:val="22"/>
          <w:szCs w:val="22"/>
          <w:shd w:val="clear" w:color="auto" w:fill="FFFFFF"/>
        </w:rPr>
        <w:t xml:space="preserve">위와 같이 교육훈련을 </w:t>
      </w:r>
      <w:r w:rsidRPr="00B15487">
        <w:rPr>
          <w:rFonts w:asciiTheme="minorEastAsia" w:eastAsiaTheme="minorEastAsia" w:hAnsiTheme="minorEastAsia" w:hint="eastAsia"/>
          <w:sz w:val="22"/>
          <w:szCs w:val="22"/>
          <w:shd w:val="clear" w:color="auto" w:fill="FFFFFF"/>
        </w:rPr>
        <w:t>KOTITI</w:t>
      </w:r>
      <w:r w:rsidRPr="00B15487">
        <w:rPr>
          <w:rFonts w:asciiTheme="minorEastAsia" w:eastAsiaTheme="minorEastAsia" w:hAnsiTheme="minorEastAsia"/>
          <w:sz w:val="22"/>
          <w:szCs w:val="22"/>
          <w:shd w:val="clear" w:color="auto" w:fill="FFFFFF"/>
        </w:rPr>
        <w:t>시험연구원에 신청합니다</w:t>
      </w:r>
      <w:r w:rsidRPr="00B15487">
        <w:rPr>
          <w:rFonts w:asciiTheme="minorEastAsia" w:eastAsiaTheme="minorEastAsia" w:hAnsiTheme="minorEastAsia" w:hint="eastAsia"/>
          <w:sz w:val="22"/>
          <w:szCs w:val="22"/>
          <w:shd w:val="clear" w:color="auto" w:fill="FFFFFF"/>
        </w:rPr>
        <w:t>.</w:t>
      </w:r>
    </w:p>
    <w:p w:rsidR="00F0264E" w:rsidRDefault="00F0264E" w:rsidP="00206ADC">
      <w:pPr>
        <w:pStyle w:val="a3"/>
        <w:wordWrap/>
        <w:snapToGrid/>
        <w:spacing w:line="480" w:lineRule="auto"/>
        <w:jc w:val="center"/>
        <w:rPr>
          <w:rFonts w:asciiTheme="minorEastAsia" w:eastAsiaTheme="minorEastAsia" w:hAnsiTheme="minorEastAsia" w:hint="eastAsia"/>
          <w:b/>
          <w:bCs/>
          <w:shd w:val="clear" w:color="auto" w:fill="FFFFFF"/>
        </w:rPr>
      </w:pPr>
      <w:r w:rsidRPr="00B15487">
        <w:rPr>
          <w:rFonts w:asciiTheme="minorEastAsia" w:eastAsiaTheme="minorEastAsia" w:hAnsiTheme="minorEastAsia"/>
          <w:sz w:val="22"/>
          <w:szCs w:val="22"/>
          <w:shd w:val="clear" w:color="auto" w:fill="FFFFFF"/>
        </w:rPr>
        <w:t xml:space="preserve">신청일 </w:t>
      </w:r>
      <w:r w:rsidR="00E358E7">
        <w:rPr>
          <w:rFonts w:asciiTheme="minorEastAsia" w:eastAsiaTheme="minorEastAsia" w:hAnsiTheme="minorEastAsia" w:hint="eastAsia"/>
          <w:sz w:val="22"/>
          <w:szCs w:val="22"/>
          <w:shd w:val="clear" w:color="auto" w:fill="FFFFFF"/>
        </w:rPr>
        <w:t>: 20</w:t>
      </w:r>
      <w:r w:rsidRPr="00B15487">
        <w:rPr>
          <w:rFonts w:asciiTheme="minorEastAsia" w:eastAsiaTheme="minorEastAsia" w:hAnsiTheme="minorEastAsia"/>
          <w:sz w:val="22"/>
          <w:szCs w:val="22"/>
          <w:shd w:val="clear" w:color="auto" w:fill="FFFFFF"/>
        </w:rPr>
        <w:t>년 월 일</w:t>
      </w:r>
      <w:r w:rsidR="007A514C">
        <w:rPr>
          <w:rFonts w:asciiTheme="minorEastAsia" w:eastAsiaTheme="minorEastAsia" w:hAnsiTheme="minorEastAsia" w:hint="eastAsia"/>
          <w:b/>
          <w:bCs/>
          <w:shd w:val="clear" w:color="auto" w:fill="FFFFFF"/>
        </w:rPr>
        <w:t xml:space="preserve"> </w:t>
      </w:r>
    </w:p>
    <w:p w:rsidR="005D7A7C" w:rsidRPr="004B2C59" w:rsidRDefault="004B2C59" w:rsidP="004B2C59">
      <w:pPr>
        <w:pStyle w:val="a3"/>
        <w:wordWrap/>
        <w:snapToGrid/>
        <w:spacing w:line="480" w:lineRule="auto"/>
        <w:jc w:val="center"/>
        <w:rPr>
          <w:rFonts w:asciiTheme="minorEastAsia" w:eastAsiaTheme="minorEastAsia" w:hAnsiTheme="minorEastAsia"/>
          <w:sz w:val="16"/>
          <w:szCs w:val="16"/>
        </w:rPr>
      </w:pPr>
      <w:r>
        <w:rPr>
          <w:rFonts w:asciiTheme="minorEastAsia" w:eastAsiaTheme="minorEastAsia" w:hAnsiTheme="minorEastAsia"/>
          <w:noProof/>
          <w:sz w:val="16"/>
          <w:szCs w:val="16"/>
        </w:rPr>
        <w:drawing>
          <wp:inline distT="0" distB="0" distL="0" distR="0">
            <wp:extent cx="1589996" cy="207320"/>
            <wp:effectExtent l="1905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6" cstate="print"/>
                    <a:srcRect/>
                    <a:stretch>
                      <a:fillRect/>
                    </a:stretch>
                  </pic:blipFill>
                  <pic:spPr bwMode="auto">
                    <a:xfrm>
                      <a:off x="0" y="0"/>
                      <a:ext cx="1624136" cy="211772"/>
                    </a:xfrm>
                    <a:prstGeom prst="rect">
                      <a:avLst/>
                    </a:prstGeom>
                    <a:noFill/>
                    <a:ln w="9525">
                      <a:noFill/>
                      <a:miter lim="800000"/>
                      <a:headEnd/>
                      <a:tailEnd/>
                    </a:ln>
                  </pic:spPr>
                </pic:pic>
              </a:graphicData>
            </a:graphic>
          </wp:inline>
        </w:drawing>
      </w:r>
    </w:p>
    <w:p w:rsidR="00FC0392" w:rsidRDefault="001A3E09" w:rsidP="00FC0392">
      <w:pPr>
        <w:pStyle w:val="a3"/>
        <w:wordWrap/>
        <w:snapToGrid/>
        <w:jc w:val="left"/>
        <w:rPr>
          <w:rFonts w:asciiTheme="minorEastAsia" w:eastAsiaTheme="minorEastAsia" w:hAnsiTheme="minorEastAsia"/>
          <w:b/>
          <w:noProof/>
        </w:rPr>
      </w:pPr>
      <w:r>
        <w:rPr>
          <w:rFonts w:asciiTheme="minorEastAsia" w:eastAsiaTheme="minorEastAsia" w:hAnsiTheme="minorEastAsia" w:hint="eastAsia"/>
          <w:b/>
          <w:noProof/>
        </w:rPr>
        <w:t xml:space="preserve">[참고] </w:t>
      </w:r>
      <w:r w:rsidR="00FC0392" w:rsidRPr="00FC0392">
        <w:rPr>
          <w:rFonts w:asciiTheme="minorEastAsia" w:eastAsiaTheme="minorEastAsia" w:hAnsiTheme="minorEastAsia" w:hint="eastAsia"/>
          <w:b/>
          <w:noProof/>
        </w:rPr>
        <w:t>우선지원 대상기업 기준</w:t>
      </w:r>
    </w:p>
    <w:tbl>
      <w:tblPr>
        <w:tblStyle w:val="a8"/>
        <w:tblW w:w="0" w:type="auto"/>
        <w:tblInd w:w="392" w:type="dxa"/>
        <w:tblLook w:val="04A0"/>
      </w:tblPr>
      <w:tblGrid>
        <w:gridCol w:w="4111"/>
        <w:gridCol w:w="2835"/>
        <w:gridCol w:w="2976"/>
      </w:tblGrid>
      <w:tr w:rsidR="00206ADC" w:rsidTr="00E32D43">
        <w:tc>
          <w:tcPr>
            <w:tcW w:w="4111"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해당업종</w:t>
            </w:r>
          </w:p>
        </w:tc>
        <w:tc>
          <w:tcPr>
            <w:tcW w:w="2835"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중소기업 기준</w:t>
            </w:r>
          </w:p>
        </w:tc>
        <w:tc>
          <w:tcPr>
            <w:tcW w:w="2976"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우선지원 대상기업</w:t>
            </w:r>
          </w:p>
        </w:tc>
      </w:tr>
      <w:tr w:rsidR="00206ADC" w:rsidRPr="00206ADC" w:rsidTr="001A3E09">
        <w:trPr>
          <w:trHeight w:val="225"/>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제조업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tc>
        <w:tc>
          <w:tcPr>
            <w:tcW w:w="2976"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500명 이하</w:t>
            </w:r>
          </w:p>
        </w:tc>
      </w:tr>
      <w:tr w:rsidR="00206ADC" w:rsidRPr="00206ADC" w:rsidTr="001A3E09">
        <w:trPr>
          <w:trHeight w:val="77"/>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광업 / 건설업 / 운수업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또는 자본금 30억원 이하</w:t>
            </w:r>
          </w:p>
        </w:tc>
        <w:tc>
          <w:tcPr>
            <w:tcW w:w="2976" w:type="dxa"/>
            <w:vMerge w:val="restart"/>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성사 근로자 수 300명 이하</w:t>
            </w:r>
          </w:p>
        </w:tc>
      </w:tr>
      <w:tr w:rsidR="00206ADC" w:rsidRPr="00206ADC" w:rsidTr="001A3E09">
        <w:trPr>
          <w:trHeight w:val="439"/>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출판, 영상</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방송통신 및 정보서비스업</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사업시설관리 및 사업지원 서비스업 전문</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과학 및 기술 서비스업</w:t>
            </w:r>
          </w:p>
          <w:p w:rsidR="00206ADC" w:rsidRPr="00206ADC" w:rsidRDefault="00206ADC" w:rsidP="006E06B7">
            <w:pPr>
              <w:snapToGrid w:val="0"/>
              <w:textAlignment w:val="baseline"/>
              <w:rPr>
                <w:rFonts w:ascii="바탕" w:eastAsia="굴림" w:hAnsi="굴림" w:cs="굴림"/>
                <w:color w:val="000000"/>
              </w:rPr>
            </w:pPr>
            <w:proofErr w:type="spellStart"/>
            <w:r w:rsidRPr="00206ADC">
              <w:rPr>
                <w:rFonts w:cs="굴림" w:hint="eastAsia"/>
                <w:color w:val="000000"/>
              </w:rPr>
              <w:t>보건업</w:t>
            </w:r>
            <w:proofErr w:type="spellEnd"/>
            <w:r w:rsidRPr="00206ADC">
              <w:rPr>
                <w:rFonts w:cs="굴림" w:hint="eastAsia"/>
                <w:color w:val="000000"/>
              </w:rPr>
              <w:t xml:space="preserve"> 및 사회복지 서비스업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또는 매출액 300억원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00"/>
              </w:rPr>
            </w:pPr>
          </w:p>
        </w:tc>
      </w:tr>
      <w:tr w:rsidR="00206ADC" w:rsidRPr="00206ADC" w:rsidTr="001A3E09">
        <w:trPr>
          <w:trHeight w:val="77"/>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농업, 임업 및 어업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전기, 가스 증기 및 수도사업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도매 및 소매업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숙박 및 음식점업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금융 및 보험업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예술, 스포츠 및 여과관련서비스업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200명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200억원 이하</w:t>
            </w:r>
          </w:p>
        </w:tc>
        <w:tc>
          <w:tcPr>
            <w:tcW w:w="2976" w:type="dxa"/>
            <w:vMerge w:val="restart"/>
            <w:vAlign w:val="center"/>
            <w:hideMark/>
          </w:tcPr>
          <w:p w:rsidR="00206ADC" w:rsidRPr="001A3E09" w:rsidRDefault="00206ADC" w:rsidP="00206ADC">
            <w:pPr>
              <w:wordWrap/>
              <w:snapToGrid w:val="0"/>
              <w:jc w:val="center"/>
              <w:textAlignment w:val="baseline"/>
              <w:rPr>
                <w:rFonts w:eastAsia="굴림" w:hAnsi="굴림" w:cs="굴림"/>
              </w:rPr>
            </w:pPr>
            <w:r w:rsidRPr="001A3E09">
              <w:rPr>
                <w:rFonts w:cs="굴림" w:hint="eastAsia"/>
              </w:rPr>
              <w:t>[도매 및 소매업, 숙박 및 음식점업, 금융 및 보험업, 예술, 스포츠 및 여가관련 서비스업]</w:t>
            </w:r>
          </w:p>
          <w:p w:rsidR="00206ADC" w:rsidRPr="001A3E09" w:rsidRDefault="00206ADC" w:rsidP="00206ADC">
            <w:pPr>
              <w:wordWrap/>
              <w:snapToGrid w:val="0"/>
              <w:jc w:val="center"/>
              <w:textAlignment w:val="baseline"/>
              <w:rPr>
                <w:rFonts w:ascii="바탕" w:eastAsia="굴림" w:hAnsi="굴림" w:cs="굴림"/>
              </w:rPr>
            </w:pPr>
            <w:r w:rsidRPr="001A3E09">
              <w:rPr>
                <w:rFonts w:cs="굴림" w:hint="eastAsia"/>
              </w:rPr>
              <w:t>상시 근로자 수 200명 이하</w:t>
            </w:r>
          </w:p>
          <w:p w:rsidR="00206ADC" w:rsidRPr="001A3E09" w:rsidRDefault="00206ADC" w:rsidP="00206ADC">
            <w:pPr>
              <w:wordWrap/>
              <w:snapToGrid w:val="0"/>
              <w:jc w:val="center"/>
              <w:textAlignment w:val="baseline"/>
              <w:rPr>
                <w:rFonts w:ascii="바탕" w:eastAsia="굴림" w:hAnsi="굴림" w:cs="굴림"/>
              </w:rPr>
            </w:pPr>
          </w:p>
          <w:p w:rsidR="00206ADC" w:rsidRPr="001A3E09" w:rsidRDefault="00206ADC" w:rsidP="00206ADC">
            <w:pPr>
              <w:wordWrap/>
              <w:snapToGrid w:val="0"/>
              <w:jc w:val="center"/>
              <w:textAlignment w:val="baseline"/>
              <w:rPr>
                <w:rFonts w:eastAsia="굴림" w:hAnsi="굴림" w:cs="굴림"/>
              </w:rPr>
            </w:pPr>
            <w:r w:rsidRPr="001A3E09">
              <w:rPr>
                <w:rFonts w:cs="굴림" w:hint="eastAsia"/>
              </w:rPr>
              <w:t>[그 밖의 업종]</w:t>
            </w:r>
          </w:p>
          <w:p w:rsidR="00206ADC" w:rsidRPr="00206ADC" w:rsidRDefault="00206ADC" w:rsidP="00206ADC">
            <w:pPr>
              <w:wordWrap/>
              <w:snapToGrid w:val="0"/>
              <w:jc w:val="center"/>
              <w:textAlignment w:val="baseline"/>
              <w:rPr>
                <w:rFonts w:ascii="바탕" w:eastAsia="굴림" w:hAnsi="굴림" w:cs="굴림"/>
                <w:color w:val="0000FF"/>
              </w:rPr>
            </w:pPr>
            <w:r w:rsidRPr="001A3E09">
              <w:rPr>
                <w:rFonts w:cs="굴림" w:hint="eastAsia"/>
              </w:rPr>
              <w:t>상시 근로자 수 100명 이하</w:t>
            </w:r>
          </w:p>
        </w:tc>
      </w:tr>
      <w:tr w:rsidR="00206ADC" w:rsidRPr="00206ADC" w:rsidTr="001A3E09">
        <w:trPr>
          <w:trHeight w:val="60"/>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하수, 폐기물처</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원료재생 및 환경복원</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교육 서비스 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수리 및 기타 개인 서비스업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100명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100억원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FF"/>
              </w:rPr>
            </w:pPr>
          </w:p>
        </w:tc>
      </w:tr>
      <w:tr w:rsidR="00206ADC" w:rsidRPr="00206ADC" w:rsidTr="001A3E09">
        <w:trPr>
          <w:trHeight w:val="77"/>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부동산업 및 임대업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50명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50억원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FF"/>
              </w:rPr>
            </w:pPr>
          </w:p>
        </w:tc>
      </w:tr>
    </w:tbl>
    <w:p w:rsidR="001A3E09" w:rsidRDefault="001A3E09" w:rsidP="001A3E09">
      <w:pPr>
        <w:pStyle w:val="a3"/>
        <w:snapToGrid/>
        <w:spacing w:line="240" w:lineRule="auto"/>
      </w:pPr>
      <w:r>
        <w:rPr>
          <w:rFonts w:eastAsia="맑은 고딕" w:hAnsi="맑은 고딕"/>
          <w:shd w:val="clear" w:color="auto" w:fill="FFFFFF"/>
        </w:rPr>
        <w:t>※</w:t>
      </w:r>
      <w:r>
        <w:rPr>
          <w:rFonts w:eastAsia="맑은 고딕"/>
          <w:shd w:val="clear" w:color="auto" w:fill="FFFFFF"/>
        </w:rPr>
        <w:t>우선지원대상기업여부에관해확인이필요할경우사업자등록번호로조회가가능합니다</w:t>
      </w:r>
      <w:r>
        <w:rPr>
          <w:rFonts w:ascii="맑은 고딕" w:eastAsia="맑은 고딕" w:hAnsi="맑은 고딕" w:hint="eastAsia"/>
          <w:shd w:val="clear" w:color="auto" w:fill="FFFFFF"/>
        </w:rPr>
        <w:t>.</w:t>
      </w:r>
    </w:p>
    <w:p w:rsidR="00FC0392" w:rsidRPr="001A3E09" w:rsidRDefault="001A3E09" w:rsidP="001A3E09">
      <w:pPr>
        <w:pStyle w:val="a3"/>
        <w:snapToGrid/>
        <w:spacing w:line="240" w:lineRule="auto"/>
      </w:pPr>
      <w:r>
        <w:rPr>
          <w:rFonts w:eastAsia="맑은 고딕"/>
          <w:shd w:val="clear" w:color="auto" w:fill="FFFFFF"/>
        </w:rPr>
        <w:t>조회가필요한경우수강신청메일에요청해주시기바랍니다</w:t>
      </w:r>
      <w:r>
        <w:rPr>
          <w:rFonts w:ascii="맑은 고딕" w:eastAsia="맑은 고딕" w:hAnsi="맑은 고딕" w:hint="eastAsia"/>
          <w:shd w:val="clear" w:color="auto" w:fill="FFFFFF"/>
        </w:rPr>
        <w:t>.</w:t>
      </w:r>
    </w:p>
    <w:sectPr w:rsidR="00FC0392" w:rsidRPr="001A3E09" w:rsidSect="00FC0392">
      <w:footerReference w:type="default" r:id="rId67"/>
      <w:pgSz w:w="11906" w:h="16838"/>
      <w:pgMar w:top="851" w:right="566" w:bottom="0" w:left="709" w:header="851" w:footer="283"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BCD" w:rsidRDefault="00630BCD" w:rsidP="007460C5">
      <w:r>
        <w:separator/>
      </w:r>
    </w:p>
  </w:endnote>
  <w:endnote w:type="continuationSeparator" w:id="1">
    <w:p w:rsidR="00630BCD" w:rsidRDefault="00630BCD" w:rsidP="007460C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CD" w:rsidRPr="00FC0392" w:rsidRDefault="004D674A" w:rsidP="00FC0392">
    <w:pPr>
      <w:pStyle w:val="a7"/>
      <w:jc w:val="center"/>
      <w:rPr>
        <w:color w:val="000000" w:themeColor="text1"/>
      </w:rPr>
    </w:pPr>
    <w:r w:rsidRPr="002B1AF8">
      <w:rPr>
        <w:b/>
        <w:color w:val="000000" w:themeColor="text1"/>
        <w:sz w:val="24"/>
        <w:szCs w:val="24"/>
      </w:rPr>
      <w:fldChar w:fldCharType="begin"/>
    </w:r>
    <w:r w:rsidR="00630BCD" w:rsidRPr="002B1AF8">
      <w:rPr>
        <w:b/>
        <w:color w:val="000000" w:themeColor="text1"/>
      </w:rPr>
      <w:instrText>PAGE</w:instrText>
    </w:r>
    <w:r w:rsidRPr="002B1AF8">
      <w:rPr>
        <w:b/>
        <w:color w:val="000000" w:themeColor="text1"/>
        <w:sz w:val="24"/>
        <w:szCs w:val="24"/>
      </w:rPr>
      <w:fldChar w:fldCharType="separate"/>
    </w:r>
    <w:r w:rsidR="004B2C59">
      <w:rPr>
        <w:b/>
        <w:noProof/>
        <w:color w:val="000000" w:themeColor="text1"/>
      </w:rPr>
      <w:t>3</w:t>
    </w:r>
    <w:r w:rsidRPr="002B1AF8">
      <w:rPr>
        <w:b/>
        <w:color w:val="000000" w:themeColor="text1"/>
        <w:sz w:val="24"/>
        <w:szCs w:val="24"/>
      </w:rPr>
      <w:fldChar w:fldCharType="end"/>
    </w:r>
    <w:r w:rsidR="00630BCD" w:rsidRPr="002B1AF8">
      <w:rPr>
        <w:color w:val="000000" w:themeColor="text1"/>
        <w:lang w:val="ko-KR"/>
      </w:rPr>
      <w:t xml:space="preserve"> / </w:t>
    </w:r>
    <w:r w:rsidRPr="002B1AF8">
      <w:rPr>
        <w:b/>
        <w:color w:val="000000" w:themeColor="text1"/>
        <w:sz w:val="24"/>
        <w:szCs w:val="24"/>
      </w:rPr>
      <w:fldChar w:fldCharType="begin"/>
    </w:r>
    <w:r w:rsidR="00630BCD" w:rsidRPr="002B1AF8">
      <w:rPr>
        <w:b/>
        <w:color w:val="000000" w:themeColor="text1"/>
      </w:rPr>
      <w:instrText>NUMPAGES</w:instrText>
    </w:r>
    <w:r w:rsidRPr="002B1AF8">
      <w:rPr>
        <w:b/>
        <w:color w:val="000000" w:themeColor="text1"/>
        <w:sz w:val="24"/>
        <w:szCs w:val="24"/>
      </w:rPr>
      <w:fldChar w:fldCharType="separate"/>
    </w:r>
    <w:r w:rsidR="004B2C59">
      <w:rPr>
        <w:b/>
        <w:noProof/>
        <w:color w:val="000000" w:themeColor="text1"/>
      </w:rPr>
      <w:t>3</w:t>
    </w:r>
    <w:r w:rsidRPr="002B1AF8">
      <w:rPr>
        <w:b/>
        <w:color w:val="000000" w:themeColor="text1"/>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BCD" w:rsidRDefault="00630BCD" w:rsidP="007460C5">
      <w:r>
        <w:separator/>
      </w:r>
    </w:p>
  </w:footnote>
  <w:footnote w:type="continuationSeparator" w:id="1">
    <w:p w:rsidR="00630BCD" w:rsidRDefault="00630BCD" w:rsidP="007460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ko-KR" w:vendorID="64" w:dllVersion="131077" w:nlCheck="1" w:checkStyle="1"/>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675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5FB"/>
    <w:rsid w:val="000025F3"/>
    <w:rsid w:val="000B6CF7"/>
    <w:rsid w:val="000C720E"/>
    <w:rsid w:val="00154323"/>
    <w:rsid w:val="001A3E09"/>
    <w:rsid w:val="001B3564"/>
    <w:rsid w:val="001E304A"/>
    <w:rsid w:val="001F299D"/>
    <w:rsid w:val="001F477D"/>
    <w:rsid w:val="00206ADC"/>
    <w:rsid w:val="00244CB5"/>
    <w:rsid w:val="002805E1"/>
    <w:rsid w:val="002B1AF8"/>
    <w:rsid w:val="002F31E9"/>
    <w:rsid w:val="00303549"/>
    <w:rsid w:val="00356AD6"/>
    <w:rsid w:val="00392916"/>
    <w:rsid w:val="003B4461"/>
    <w:rsid w:val="00473BA6"/>
    <w:rsid w:val="004B2C59"/>
    <w:rsid w:val="004D674A"/>
    <w:rsid w:val="004E6E7D"/>
    <w:rsid w:val="00510728"/>
    <w:rsid w:val="005745D4"/>
    <w:rsid w:val="00595FEB"/>
    <w:rsid w:val="005A42DA"/>
    <w:rsid w:val="005A51B1"/>
    <w:rsid w:val="005D7A7C"/>
    <w:rsid w:val="005F732D"/>
    <w:rsid w:val="00630BCD"/>
    <w:rsid w:val="00640D3D"/>
    <w:rsid w:val="006E06B7"/>
    <w:rsid w:val="006E14AB"/>
    <w:rsid w:val="006F0591"/>
    <w:rsid w:val="007460C5"/>
    <w:rsid w:val="00750600"/>
    <w:rsid w:val="007646F5"/>
    <w:rsid w:val="007A16B8"/>
    <w:rsid w:val="007A514C"/>
    <w:rsid w:val="008232DC"/>
    <w:rsid w:val="008268EA"/>
    <w:rsid w:val="00841422"/>
    <w:rsid w:val="00877A7B"/>
    <w:rsid w:val="008C4CF6"/>
    <w:rsid w:val="008F7EC5"/>
    <w:rsid w:val="0093420E"/>
    <w:rsid w:val="009C2F45"/>
    <w:rsid w:val="009D769F"/>
    <w:rsid w:val="009E1A6A"/>
    <w:rsid w:val="00A0600D"/>
    <w:rsid w:val="00AE78D8"/>
    <w:rsid w:val="00B15487"/>
    <w:rsid w:val="00B248CE"/>
    <w:rsid w:val="00B95E7D"/>
    <w:rsid w:val="00BB488D"/>
    <w:rsid w:val="00BE1903"/>
    <w:rsid w:val="00C15A79"/>
    <w:rsid w:val="00C62574"/>
    <w:rsid w:val="00C70FBD"/>
    <w:rsid w:val="00C86D0B"/>
    <w:rsid w:val="00C9183B"/>
    <w:rsid w:val="00C9260C"/>
    <w:rsid w:val="00CD48F4"/>
    <w:rsid w:val="00CE1B05"/>
    <w:rsid w:val="00CE77C5"/>
    <w:rsid w:val="00CF31FF"/>
    <w:rsid w:val="00D109DB"/>
    <w:rsid w:val="00D223D8"/>
    <w:rsid w:val="00D3514C"/>
    <w:rsid w:val="00D4736E"/>
    <w:rsid w:val="00D84D06"/>
    <w:rsid w:val="00DD44F1"/>
    <w:rsid w:val="00DD7A79"/>
    <w:rsid w:val="00E057B1"/>
    <w:rsid w:val="00E23575"/>
    <w:rsid w:val="00E32D43"/>
    <w:rsid w:val="00E358E7"/>
    <w:rsid w:val="00F0264E"/>
    <w:rsid w:val="00F125FB"/>
    <w:rsid w:val="00F365C5"/>
    <w:rsid w:val="00F71C3D"/>
    <w:rsid w:val="00FB1947"/>
    <w:rsid w:val="00FC0392"/>
    <w:rsid w:val="00FC72EB"/>
    <w:rsid w:val="00FE6CD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A7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125FB"/>
    <w:pPr>
      <w:shd w:val="clear" w:color="auto" w:fill="FFFFFF"/>
      <w:snapToGrid w:val="0"/>
      <w:spacing w:line="384" w:lineRule="auto"/>
      <w:textAlignment w:val="baseline"/>
    </w:pPr>
    <w:rPr>
      <w:rFonts w:ascii="굴림" w:eastAsia="굴림" w:hAnsi="굴림" w:cs="굴림"/>
      <w:color w:val="000000"/>
    </w:rPr>
  </w:style>
  <w:style w:type="character" w:styleId="a4">
    <w:name w:val="Hyperlink"/>
    <w:basedOn w:val="a0"/>
    <w:uiPriority w:val="99"/>
    <w:unhideWhenUsed/>
    <w:rsid w:val="00F125FB"/>
    <w:rPr>
      <w:color w:val="0000FF"/>
      <w:u w:val="single"/>
    </w:rPr>
  </w:style>
  <w:style w:type="paragraph" w:styleId="a5">
    <w:name w:val="Balloon Text"/>
    <w:basedOn w:val="a"/>
    <w:link w:val="Char"/>
    <w:uiPriority w:val="99"/>
    <w:semiHidden/>
    <w:unhideWhenUsed/>
    <w:rsid w:val="00F0264E"/>
    <w:rPr>
      <w:sz w:val="18"/>
      <w:szCs w:val="18"/>
    </w:rPr>
  </w:style>
  <w:style w:type="character" w:customStyle="1" w:styleId="Char">
    <w:name w:val="풍선 도움말 텍스트 Char"/>
    <w:basedOn w:val="a0"/>
    <w:link w:val="a5"/>
    <w:uiPriority w:val="99"/>
    <w:semiHidden/>
    <w:rsid w:val="00F0264E"/>
    <w:rPr>
      <w:rFonts w:ascii="맑은 고딕" w:eastAsia="맑은 고딕" w:hAnsi="맑은 고딕" w:cs="Times New Roman"/>
      <w:sz w:val="18"/>
      <w:szCs w:val="18"/>
    </w:rPr>
  </w:style>
  <w:style w:type="paragraph" w:styleId="a6">
    <w:name w:val="header"/>
    <w:basedOn w:val="a"/>
    <w:link w:val="Char0"/>
    <w:uiPriority w:val="99"/>
    <w:semiHidden/>
    <w:unhideWhenUsed/>
    <w:rsid w:val="007460C5"/>
    <w:pPr>
      <w:tabs>
        <w:tab w:val="center" w:pos="4513"/>
        <w:tab w:val="right" w:pos="9026"/>
      </w:tabs>
      <w:snapToGrid w:val="0"/>
    </w:pPr>
  </w:style>
  <w:style w:type="character" w:customStyle="1" w:styleId="Char0">
    <w:name w:val="머리글 Char"/>
    <w:basedOn w:val="a0"/>
    <w:link w:val="a6"/>
    <w:uiPriority w:val="99"/>
    <w:semiHidden/>
    <w:rsid w:val="007460C5"/>
  </w:style>
  <w:style w:type="paragraph" w:styleId="a7">
    <w:name w:val="footer"/>
    <w:basedOn w:val="a"/>
    <w:link w:val="Char1"/>
    <w:uiPriority w:val="99"/>
    <w:unhideWhenUsed/>
    <w:rsid w:val="007460C5"/>
    <w:pPr>
      <w:tabs>
        <w:tab w:val="center" w:pos="4513"/>
        <w:tab w:val="right" w:pos="9026"/>
      </w:tabs>
      <w:snapToGrid w:val="0"/>
    </w:pPr>
  </w:style>
  <w:style w:type="character" w:customStyle="1" w:styleId="Char1">
    <w:name w:val="바닥글 Char"/>
    <w:basedOn w:val="a0"/>
    <w:link w:val="a7"/>
    <w:uiPriority w:val="99"/>
    <w:rsid w:val="007460C5"/>
  </w:style>
  <w:style w:type="table" w:styleId="a8">
    <w:name w:val="Table Grid"/>
    <w:basedOn w:val="a1"/>
    <w:uiPriority w:val="59"/>
    <w:rsid w:val="00FC03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0600D"/>
    <w:rPr>
      <w:color w:val="605E5C"/>
      <w:shd w:val="clear" w:color="auto" w:fill="E1DFDD"/>
    </w:rPr>
  </w:style>
  <w:style w:type="character" w:styleId="a9">
    <w:name w:val="Placeholder Text"/>
    <w:basedOn w:val="a0"/>
    <w:uiPriority w:val="99"/>
    <w:semiHidden/>
    <w:rsid w:val="00630BCD"/>
    <w:rPr>
      <w:color w:val="808080"/>
    </w:rPr>
  </w:style>
</w:styles>
</file>

<file path=word/webSettings.xml><?xml version="1.0" encoding="utf-8"?>
<w:webSettings xmlns:r="http://schemas.openxmlformats.org/officeDocument/2006/relationships" xmlns:w="http://schemas.openxmlformats.org/wordprocessingml/2006/main">
  <w:divs>
    <w:div w:id="353729683">
      <w:bodyDiv w:val="1"/>
      <w:marLeft w:val="0"/>
      <w:marRight w:val="0"/>
      <w:marTop w:val="0"/>
      <w:marBottom w:val="0"/>
      <w:divBdr>
        <w:top w:val="none" w:sz="0" w:space="0" w:color="auto"/>
        <w:left w:val="none" w:sz="0" w:space="0" w:color="auto"/>
        <w:bottom w:val="none" w:sz="0" w:space="0" w:color="auto"/>
        <w:right w:val="none" w:sz="0" w:space="0" w:color="auto"/>
      </w:divBdr>
    </w:div>
    <w:div w:id="407505750">
      <w:bodyDiv w:val="1"/>
      <w:marLeft w:val="0"/>
      <w:marRight w:val="0"/>
      <w:marTop w:val="0"/>
      <w:marBottom w:val="0"/>
      <w:divBdr>
        <w:top w:val="none" w:sz="0" w:space="0" w:color="auto"/>
        <w:left w:val="none" w:sz="0" w:space="0" w:color="auto"/>
        <w:bottom w:val="none" w:sz="0" w:space="0" w:color="auto"/>
        <w:right w:val="none" w:sz="0" w:space="0" w:color="auto"/>
      </w:divBdr>
    </w:div>
    <w:div w:id="434057573">
      <w:bodyDiv w:val="1"/>
      <w:marLeft w:val="0"/>
      <w:marRight w:val="0"/>
      <w:marTop w:val="0"/>
      <w:marBottom w:val="0"/>
      <w:divBdr>
        <w:top w:val="none" w:sz="0" w:space="0" w:color="auto"/>
        <w:left w:val="none" w:sz="0" w:space="0" w:color="auto"/>
        <w:bottom w:val="none" w:sz="0" w:space="0" w:color="auto"/>
        <w:right w:val="none" w:sz="0" w:space="0" w:color="auto"/>
      </w:divBdr>
    </w:div>
    <w:div w:id="555625765">
      <w:bodyDiv w:val="1"/>
      <w:marLeft w:val="0"/>
      <w:marRight w:val="0"/>
      <w:marTop w:val="0"/>
      <w:marBottom w:val="0"/>
      <w:divBdr>
        <w:top w:val="none" w:sz="0" w:space="0" w:color="auto"/>
        <w:left w:val="none" w:sz="0" w:space="0" w:color="auto"/>
        <w:bottom w:val="none" w:sz="0" w:space="0" w:color="auto"/>
        <w:right w:val="none" w:sz="0" w:space="0" w:color="auto"/>
      </w:divBdr>
    </w:div>
    <w:div w:id="668096347">
      <w:bodyDiv w:val="1"/>
      <w:marLeft w:val="0"/>
      <w:marRight w:val="0"/>
      <w:marTop w:val="0"/>
      <w:marBottom w:val="0"/>
      <w:divBdr>
        <w:top w:val="none" w:sz="0" w:space="0" w:color="auto"/>
        <w:left w:val="none" w:sz="0" w:space="0" w:color="auto"/>
        <w:bottom w:val="none" w:sz="0" w:space="0" w:color="auto"/>
        <w:right w:val="none" w:sz="0" w:space="0" w:color="auto"/>
      </w:divBdr>
    </w:div>
    <w:div w:id="937983340">
      <w:bodyDiv w:val="1"/>
      <w:marLeft w:val="0"/>
      <w:marRight w:val="0"/>
      <w:marTop w:val="0"/>
      <w:marBottom w:val="0"/>
      <w:divBdr>
        <w:top w:val="none" w:sz="0" w:space="0" w:color="auto"/>
        <w:left w:val="none" w:sz="0" w:space="0" w:color="auto"/>
        <w:bottom w:val="none" w:sz="0" w:space="0" w:color="auto"/>
        <w:right w:val="none" w:sz="0" w:space="0" w:color="auto"/>
      </w:divBdr>
    </w:div>
    <w:div w:id="994382297">
      <w:bodyDiv w:val="1"/>
      <w:marLeft w:val="0"/>
      <w:marRight w:val="0"/>
      <w:marTop w:val="0"/>
      <w:marBottom w:val="0"/>
      <w:divBdr>
        <w:top w:val="none" w:sz="0" w:space="0" w:color="auto"/>
        <w:left w:val="none" w:sz="0" w:space="0" w:color="auto"/>
        <w:bottom w:val="none" w:sz="0" w:space="0" w:color="auto"/>
        <w:right w:val="none" w:sz="0" w:space="0" w:color="auto"/>
      </w:divBdr>
    </w:div>
    <w:div w:id="1179347741">
      <w:bodyDiv w:val="1"/>
      <w:marLeft w:val="0"/>
      <w:marRight w:val="0"/>
      <w:marTop w:val="0"/>
      <w:marBottom w:val="0"/>
      <w:divBdr>
        <w:top w:val="none" w:sz="0" w:space="0" w:color="auto"/>
        <w:left w:val="none" w:sz="0" w:space="0" w:color="auto"/>
        <w:bottom w:val="none" w:sz="0" w:space="0" w:color="auto"/>
        <w:right w:val="none" w:sz="0" w:space="0" w:color="auto"/>
      </w:divBdr>
    </w:div>
    <w:div w:id="1292705633">
      <w:bodyDiv w:val="1"/>
      <w:marLeft w:val="0"/>
      <w:marRight w:val="0"/>
      <w:marTop w:val="0"/>
      <w:marBottom w:val="0"/>
      <w:divBdr>
        <w:top w:val="none" w:sz="0" w:space="0" w:color="auto"/>
        <w:left w:val="none" w:sz="0" w:space="0" w:color="auto"/>
        <w:bottom w:val="none" w:sz="0" w:space="0" w:color="auto"/>
        <w:right w:val="none" w:sz="0" w:space="0" w:color="auto"/>
      </w:divBdr>
    </w:div>
    <w:div w:id="1820726253">
      <w:bodyDiv w:val="1"/>
      <w:marLeft w:val="0"/>
      <w:marRight w:val="0"/>
      <w:marTop w:val="0"/>
      <w:marBottom w:val="0"/>
      <w:divBdr>
        <w:top w:val="none" w:sz="0" w:space="0" w:color="auto"/>
        <w:left w:val="none" w:sz="0" w:space="0" w:color="auto"/>
        <w:bottom w:val="none" w:sz="0" w:space="0" w:color="auto"/>
        <w:right w:val="none" w:sz="0" w:space="0" w:color="auto"/>
      </w:divBdr>
    </w:div>
    <w:div w:id="1846431523">
      <w:bodyDiv w:val="1"/>
      <w:marLeft w:val="0"/>
      <w:marRight w:val="0"/>
      <w:marTop w:val="0"/>
      <w:marBottom w:val="0"/>
      <w:divBdr>
        <w:top w:val="none" w:sz="0" w:space="0" w:color="auto"/>
        <w:left w:val="none" w:sz="0" w:space="0" w:color="auto"/>
        <w:bottom w:val="none" w:sz="0" w:space="0" w:color="auto"/>
        <w:right w:val="none" w:sz="0" w:space="0" w:color="auto"/>
      </w:divBdr>
    </w:div>
    <w:div w:id="1871409675">
      <w:bodyDiv w:val="1"/>
      <w:marLeft w:val="0"/>
      <w:marRight w:val="0"/>
      <w:marTop w:val="0"/>
      <w:marBottom w:val="0"/>
      <w:divBdr>
        <w:top w:val="none" w:sz="0" w:space="0" w:color="auto"/>
        <w:left w:val="none" w:sz="0" w:space="0" w:color="auto"/>
        <w:bottom w:val="none" w:sz="0" w:space="0" w:color="auto"/>
        <w:right w:val="none" w:sz="0" w:space="0" w:color="auto"/>
      </w:divBdr>
    </w:div>
    <w:div w:id="1974944933">
      <w:bodyDiv w:val="1"/>
      <w:marLeft w:val="0"/>
      <w:marRight w:val="0"/>
      <w:marTop w:val="0"/>
      <w:marBottom w:val="0"/>
      <w:divBdr>
        <w:top w:val="none" w:sz="0" w:space="0" w:color="auto"/>
        <w:left w:val="none" w:sz="0" w:space="0" w:color="auto"/>
        <w:bottom w:val="none" w:sz="0" w:space="0" w:color="auto"/>
        <w:right w:val="none" w:sz="0" w:space="0" w:color="auto"/>
      </w:divBdr>
    </w:div>
    <w:div w:id="21077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1.wmf"/><Relationship Id="rId50" Type="http://schemas.openxmlformats.org/officeDocument/2006/relationships/control" Target="activeX/activeX22.xml"/><Relationship Id="rId55" Type="http://schemas.openxmlformats.org/officeDocument/2006/relationships/image" Target="media/image25.wmf"/><Relationship Id="rId63" Type="http://schemas.openxmlformats.org/officeDocument/2006/relationships/control" Target="activeX/activeX28.xml"/><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control" Target="activeX/activeX26.xml"/><Relationship Id="rId66"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hyperlink" Target="mailto:kotitiedu@kr.kotiti-global.com" TargetMode="Externa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control" Target="activeX/activeX2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4.xml"/><Relationship Id="rId62" Type="http://schemas.openxmlformats.org/officeDocument/2006/relationships/image" Target="media/image28.wmf"/></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302;564"/>
  <ax:ocxPr ax:name="Value" ax:value="0"/>
  <ax:ocxPr ax:name="Caption" ax:value="협약기업"/>
  <ax:ocxPr ax:name="FontName" ax:value="맑은 고딕"/>
  <ax:ocxPr ax:name="FontHeight" ax:value="195"/>
  <ax:ocxPr ax:name="FontCharSet" ax:value="129"/>
  <ax:ocxPr ax:name="FontPitchAndFamily" ax:value="34"/>
</ax:ocx>
</file>

<file path=word/activeX/activeX10.xml><?xml version="1.0" encoding="utf-8"?>
<ax:ocx xmlns:ax="http://schemas.microsoft.com/office/2006/activeX" xmlns:r="http://schemas.openxmlformats.org/officeDocument/2006/relationships" ax:classid="{8BD21D40-EC42-11CE-9E0D-00AA006002F3}" ax:persistence="persistPropertyBag">
  <ax:ocxPr ax:name="VariousPropertyBits" ax:value="746915867"/>
  <ax:ocxPr ax:name="BackColor" ax:value="16777215"/>
  <ax:ocxPr ax:name="ForeColor" ax:value="0"/>
  <ax:ocxPr ax:name="DisplayStyle" ax:value="4"/>
  <ax:ocxPr ax:name="Size" ax:value="3810;564"/>
  <ax:ocxPr ax:name="Value" ax:value="0"/>
  <ax:ocxPr ax:name="Caption" ax:value="KOTITI 블로그"/>
  <ax:ocxPr ax:name="FontName" ax:value="맑은 고딕"/>
  <ax:ocxPr ax:name="FontHeight" ax:value="195"/>
  <ax:ocxPr ax:name="FontCharSet" ax:value="129"/>
  <ax:ocxPr ax:name="FontPitchAndFamily" ax:value="34"/>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51;556"/>
  <ax:ocxPr ax:name="Value" ax:value="0"/>
  <ax:ocxPr ax:name="Caption" ax:value="지인 추천"/>
  <ax:ocxPr ax:name="FontName" ax:value="맑은 고딕"/>
  <ax:ocxPr ax:name="FontHeight" ax:value="195"/>
  <ax:ocxPr ax:name="FontCharSet" ax:value="129"/>
  <ax:ocxPr ax:name="FontPitchAndFamily" ax:value="34"/>
</ax:ocx>
</file>

<file path=word/activeX/activeX12.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1376;564"/>
  <ax:ocxPr ax:name="Value" ax:value="0"/>
  <ax:ocxPr ax:name="Caption" ax:value="기타"/>
  <ax:ocxPr ax:name="FontName" ax:value="맑은 고딕"/>
  <ax:ocxPr ax:name="FontHeight" ax:value="195"/>
  <ax:ocxPr ax:name="FontCharSet" ax:value="129"/>
  <ax:ocxPr ax:name="FontPitchAndFamily" ax:value="34"/>
</ax:ocx>
</file>

<file path=word/activeX/activeX13.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408;556"/>
  <ax:ocxPr ax:name="Value" ax:value="0"/>
  <ax:ocxPr ax:name="Caption" ax:value="무통장입금"/>
  <ax:ocxPr ax:name="FontName" ax:value="맑은 고딕"/>
  <ax:ocxPr ax:name="FontHeight" ax:value="195"/>
  <ax:ocxPr ax:name="FontCharSet" ax:value="129"/>
  <ax:ocxPr ax:name="FontPitchAndFamily" ax:value="34"/>
</ax:ocx>
</file>

<file path=word/activeX/activeX14.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858;556"/>
  <ax:ocxPr ax:name="Value" ax:value="0"/>
  <ax:ocxPr ax:name="Caption" ax:value="카드(현장결제)"/>
  <ax:ocxPr ax:name="FontName" ax:value="맑은 고딕"/>
  <ax:ocxPr ax:name="FontHeight" ax:value="195"/>
  <ax:ocxPr ax:name="FontCharSet" ax:value="129"/>
  <ax:ocxPr ax:name="FontPitchAndFamily" ax:value="34"/>
</ax:ocx>
</file>

<file path=word/activeX/activeX15.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351;550"/>
  <ax:ocxPr ax:name="Value" ax:value="0"/>
  <ax:ocxPr ax:name="Caption" ax:value="1차 02/20~02/21"/>
  <ax:ocxPr ax:name="FontName" ax:value="맑은 고딕"/>
  <ax:ocxPr ax:name="FontHeight" ax:value="195"/>
  <ax:ocxPr ax:name="FontCharSet" ax:value="129"/>
  <ax:ocxPr ax:name="FontPitchAndFamily" ax:value="34"/>
</ax:ocx>
</file>

<file path=word/activeX/activeX16.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351;550"/>
  <ax:ocxPr ax:name="Value" ax:value="0"/>
  <ax:ocxPr ax:name="Caption" ax:value="2차 05/30~05/31"/>
  <ax:ocxPr ax:name="FontName" ax:value="맑은 고딕"/>
  <ax:ocxPr ax:name="FontHeight" ax:value="195"/>
  <ax:ocxPr ax:name="FontCharSet" ax:value="129"/>
  <ax:ocxPr ax:name="FontPitchAndFamily" ax:value="34"/>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0"/>
  <ax:ocxPr ax:name="Value" ax:value="0"/>
  <ax:ocxPr ax:name="Caption" ax:value="1차 09/11~09/12"/>
  <ax:ocxPr ax:name="FontName" ax:value="맑은 고딕"/>
  <ax:ocxPr ax:name="FontHeight" ax:value="195"/>
  <ax:ocxPr ax:name="FontCharSet" ax:value="129"/>
  <ax:ocxPr ax:name="FontPitchAndFamily" ax:value="34"/>
</ax:ocx>
</file>

<file path=word/activeX/activeX18.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351;550"/>
  <ax:ocxPr ax:name="Value" ax:value="0"/>
  <ax:ocxPr ax:name="Caption" ax:value="1차 02/22~02/23 "/>
  <ax:ocxPr ax:name="FontName" ax:value="맑은 고딕"/>
  <ax:ocxPr ax:name="FontHeight" ax:value="195"/>
  <ax:ocxPr ax:name="FontCharSet" ax:value="129"/>
  <ax:ocxPr ax:name="FontPitchAndFamily" ax:value="34"/>
</ax:ocx>
</file>

<file path=word/activeX/activeX19.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351;550"/>
  <ax:ocxPr ax:name="Value" ax:value="0"/>
  <ax:ocxPr ax:name="Caption" ax:value="2차 06/01~06/02"/>
  <ax:ocxPr ax:name="FontName" ax:value="맑은 고딕"/>
  <ax:ocxPr ax:name="FontHeight" ax:value="195"/>
  <ax:ocxPr ax:name="FontCharSet" ax:value="129"/>
  <ax:ocxPr ax:name="FontPitchAndFamily" ax:value="34"/>
</ax:ocx>
</file>

<file path=word/activeX/activeX2.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593;564"/>
  <ax:ocxPr ax:name="Value" ax:value="0"/>
  <ax:ocxPr ax:name="Caption" ax:value="미협약기업"/>
  <ax:ocxPr ax:name="FontName" ax:value="맑은 고딕"/>
  <ax:ocxPr ax:name="FontHeight" ax:value="195"/>
  <ax:ocxPr ax:name="FontCharSet" ax:value="129"/>
  <ax:ocxPr ax:name="FontPitchAndFamily" ax:value="34"/>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0"/>
  <ax:ocxPr ax:name="Value" ax:value="0"/>
  <ax:ocxPr ax:name="Caption" ax:value="3차 09/13~09/14"/>
  <ax:ocxPr ax:name="FontName" ax:value="맑은 고딕"/>
  <ax:ocxPr ax:name="FontHeight" ax:value="195"/>
  <ax:ocxPr ax:name="FontCharSet" ax:value="129"/>
  <ax:ocxPr ax:name="FontPitchAndFamily" ax:value="34"/>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1차 03/13~03/14"/>
  <ax:ocxPr ax:name="FontName" ax:value="맑은 고딕"/>
  <ax:ocxPr ax:name="FontHeight" ax:value="195"/>
  <ax:ocxPr ax:name="FontCharSet" ax:value="129"/>
  <ax:ocxPr ax:name="FontPitchAndFamily" ax:value="34"/>
</ax:ocx>
</file>

<file path=word/activeX/activeX22.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351;556"/>
  <ax:ocxPr ax:name="Value" ax:value="0"/>
  <ax:ocxPr ax:name="Caption" ax:value="2차 06/26~06/27"/>
  <ax:ocxPr ax:name="FontName" ax:value="맑은 고딕"/>
  <ax:ocxPr ax:name="FontHeight" ax:value="195"/>
  <ax:ocxPr ax:name="FontCharSet" ax:value="129"/>
  <ax:ocxPr ax:name="FontPitchAndFamily" ax:value="34"/>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3차 10/18~10/19"/>
  <ax:ocxPr ax:name="FontName" ax:value="맑은 고딕"/>
  <ax:ocxPr ax:name="FontHeight" ax:value="195"/>
  <ax:ocxPr ax:name="FontCharSet" ax:value="129"/>
  <ax:ocxPr ax:name="FontPitchAndFamily" ax:value="34"/>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1차 03/15~03/16"/>
  <ax:ocxPr ax:name="FontName" ax:value="맑은 고딕"/>
  <ax:ocxPr ax:name="FontHeight" ax:value="195"/>
  <ax:ocxPr ax:name="FontCharSet" ax:value="129"/>
  <ax:ocxPr ax:name="FontPitchAndFamily" ax:value="34"/>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2차 06/28~06/29"/>
  <ax:ocxPr ax:name="FontName" ax:value="맑은 고딕"/>
  <ax:ocxPr ax:name="FontHeight" ax:value="195"/>
  <ax:ocxPr ax:name="FontCharSet" ax:value="129"/>
  <ax:ocxPr ax:name="FontPitchAndFamily" ax:value="34"/>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1차 04/27~04/28"/>
  <ax:ocxPr ax:name="FontName" ax:value="맑은 고딕"/>
  <ax:ocxPr ax:name="FontHeight" ax:value="195"/>
  <ax:ocxPr ax:name="FontCharSet" ax:value="129"/>
  <ax:ocxPr ax:name="FontPitchAndFamily" ax:value="34"/>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2차 08/31~09/01"/>
  <ax:ocxPr ax:name="FontName" ax:value="맑은 고딕"/>
  <ax:ocxPr ax:name="FontHeight" ax:value="195"/>
  <ax:ocxPr ax:name="FontCharSet" ax:value="129"/>
  <ax:ocxPr ax:name="FontPitchAndFamily" ax:value="34"/>
</ax:ocx>
</file>

<file path=word/activeX/activeX28.xml><?xml version="1.0" encoding="utf-8"?>
<ax:ocx xmlns:ax="http://schemas.microsoft.com/office/2006/activeX" xmlns:r="http://schemas.openxmlformats.org/officeDocument/2006/relationships" ax:classid="{8BD21D40-EC42-11CE-9E0D-00AA006002F3}" ax:persistence="persistPropertyBag">
  <ax:ocxPr ax:name="VariousPropertyBits" ax:value="746850323"/>
  <ax:ocxPr ax:name="BackColor" ax:value="2147483651"/>
  <ax:ocxPr ax:name="ForeColor" ax:value="2147483649"/>
  <ax:ocxPr ax:name="DisplayStyle" ax:value="4"/>
  <ax:ocxPr ax:name="Size" ax:value="1931;794"/>
  <ax:ocxPr ax:name="Value" ax:value="0"/>
  <ax:ocxPr ax:name="Caption" ax:value="동의"/>
  <ax:ocxPr ax:name="FontName" ax:value="맑은 고딕"/>
  <ax:ocxPr ax:name="FontHeight" ax:value="225"/>
  <ax:ocxPr ax:name="FontCharSet" ax:value="129"/>
  <ax:ocxPr ax:name="FontPitchAndFamily" ax:value="34"/>
</ax:ocx>
</file>

<file path=word/activeX/activeX29.xml><?xml version="1.0" encoding="utf-8"?>
<ax:ocx xmlns:ax="http://schemas.microsoft.com/office/2006/activeX" xmlns:r="http://schemas.openxmlformats.org/officeDocument/2006/relationships" ax:classid="{8BD21D40-EC42-11CE-9E0D-00AA006002F3}" ax:persistence="persistPropertyBag">
  <ax:ocxPr ax:name="VariousPropertyBits" ax:value="746850323"/>
  <ax:ocxPr ax:name="BackColor" ax:value="2147483651"/>
  <ax:ocxPr ax:name="ForeColor" ax:value="0"/>
  <ax:ocxPr ax:name="DisplayStyle" ax:value="4"/>
  <ax:ocxPr ax:name="Size" ax:value="1799;794"/>
  <ax:ocxPr ax:name="Value" ax:value="0"/>
  <ax:ocxPr ax:name="Caption" ax:value="비동의"/>
  <ax:ocxPr ax:name="FontName" ax:value="맑은 고딕"/>
  <ax:ocxPr ax:name="FontHeight" ax:value="225"/>
  <ax:ocxPr ax:name="FontCharSet" ax:value="129"/>
  <ax:ocxPr ax:name="FontPitchAndFamily" ax:value="34"/>
</ax:ocx>
</file>

<file path=word/activeX/activeX3.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963;564"/>
  <ax:ocxPr ax:name="Value" ax:value="0"/>
  <ax:ocxPr ax:name="Caption" ax:value="우선지원기업"/>
  <ax:ocxPr ax:name="FontName" ax:value="맑은 고딕"/>
  <ax:ocxPr ax:name="FontHeight" ax:value="195"/>
  <ax:ocxPr ax:name="FontCharSet" ax:value="129"/>
  <ax:ocxPr ax:name="FontPitchAndFamily" ax:value="34"/>
</ax:ocx>
</file>

<file path=word/activeX/activeX4.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566;564"/>
  <ax:ocxPr ax:name="Value" ax:value="0"/>
  <ax:ocxPr ax:name="Caption" ax:value="대규모기업"/>
  <ax:ocxPr ax:name="FontName" ax:value="맑은 고딕"/>
  <ax:ocxPr ax:name="FontHeight" ax:value="195"/>
  <ax:ocxPr ax:name="FontCharSet" ax:value="129"/>
  <ax:ocxPr ax:name="FontPitchAndFamily" ax:value="34"/>
</ax:ocx>
</file>

<file path=word/activeX/activeX5.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4604;556"/>
  <ax:ocxPr ax:name="Value" ax:value="0"/>
  <ax:ocxPr ax:name="Caption" ax:value="스마트폰 App 가입 여부"/>
  <ax:ocxPr ax:name="FontName" ax:value="맑은 고딕"/>
  <ax:ocxPr ax:name="FontHeight" ax:value="195"/>
  <ax:ocxPr ax:name="FontCharSet" ax:value="129"/>
  <ax:ocxPr ax:name="FontPitchAndFamily" ax:value="34"/>
</ax:ocx>
</file>

<file path=word/activeX/activeX6.xml><?xml version="1.0" encoding="utf-8"?>
<ax:ocx xmlns:ax="http://schemas.microsoft.com/office/2006/activeX" xmlns:r="http://schemas.openxmlformats.org/officeDocument/2006/relationships" ax:classid="{8BD21D40-EC42-11CE-9E0D-00AA006002F3}" ax:persistence="persistPropertyBag">
  <ax:ocxPr ax:name="VariousPropertyBits" ax:value="746915867"/>
  <ax:ocxPr ax:name="BackColor" ax:value="16777215"/>
  <ax:ocxPr ax:name="ForeColor" ax:value="0"/>
  <ax:ocxPr ax:name="DisplayStyle" ax:value="4"/>
  <ax:ocxPr ax:name="Size" ax:value="4604;556"/>
  <ax:ocxPr ax:name="Value" ax:value="0"/>
  <ax:ocxPr ax:name="Caption" ax:value="실명인증 여부"/>
  <ax:ocxPr ax:name="FontName" ax:value="맑은 고딕"/>
  <ax:ocxPr ax:name="FontHeight" ax:value="195"/>
  <ax:ocxPr ax:name="FontCharSet" ax:value="129"/>
  <ax:ocxPr ax:name="FontPitchAndFamily" ax:value="34"/>
</ax:ocx>
</file>

<file path=word/activeX/activeX7.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810;564"/>
  <ax:ocxPr ax:name="Value" ax:value="0"/>
  <ax:ocxPr ax:name="Caption" ax:value="교육 브로셔"/>
  <ax:ocxPr ax:name="FontName" ax:value="맑은 고딕"/>
  <ax:ocxPr ax:name="FontHeight" ax:value="195"/>
  <ax:ocxPr ax:name="FontCharSet" ax:value="129"/>
  <ax:ocxPr ax:name="FontPitchAndFamily" ax:value="34"/>
</ax:ocx>
</file>

<file path=word/activeX/activeX8.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651;556"/>
  <ax:ocxPr ax:name="Value" ax:value="1"/>
  <ax:ocxPr ax:name="Caption" ax:value="이메일 홍보"/>
  <ax:ocxPr ax:name="FontName" ax:value="맑은 고딕"/>
  <ax:ocxPr ax:name="FontHeight" ax:value="195"/>
  <ax:ocxPr ax:name="FontCharSet" ax:value="129"/>
  <ax:ocxPr ax:name="FontPitchAndFamily" ax:value="34"/>
</ax:ocx>
</file>

<file path=word/activeX/activeX9.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4128;556"/>
  <ax:ocxPr ax:name="Value" ax:value="0"/>
  <ax:ocxPr ax:name="Caption" ax:value="KOTITI 홈페이지"/>
  <ax:ocxPr ax:name="FontName" ax:value="맑은 고딕"/>
  <ax:ocxPr ax:name="FontHeight" ax:value="195"/>
  <ax:ocxPr ax:name="FontCharSet" ax:value="129"/>
  <ax:ocxPr ax:name="FontPitchAndFamily" ax:value="34"/>
</ax:ocx>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024C-4868-4AF6-8F96-21E6BC62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383</Words>
  <Characters>2187</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KOTITI</dc:creator>
  <cp:lastModifiedBy>KOTITI</cp:lastModifiedBy>
  <cp:revision>5</cp:revision>
  <dcterms:created xsi:type="dcterms:W3CDTF">2023-03-29T08:25:00Z</dcterms:created>
  <dcterms:modified xsi:type="dcterms:W3CDTF">2023-03-29T08:41:00Z</dcterms:modified>
</cp:coreProperties>
</file>