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BD708E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BD708E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D708E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D708E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708E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D708E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BD708E" w:rsidRDefault="00A2412D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708E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D708E" w:rsidRDefault="00BD708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D708E" w:rsidRDefault="00BD708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BD708E" w:rsidRDefault="00A2412D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BD708E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D708E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BD708E" w:rsidRDefault="00BD708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D708E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BD708E" w:rsidRDefault="00BD708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BD708E" w:rsidRDefault="00BD708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D708E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BD708E" w:rsidRDefault="00BD708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BD708E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D708E" w:rsidRDefault="00A2412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BD708E" w:rsidRDefault="00A2412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D708E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BD708E" w:rsidRDefault="00A2412D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D708E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BD708E" w:rsidRDefault="00A2412D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BD708E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BD708E" w:rsidRDefault="00BD708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BD708E" w:rsidRDefault="00A2412D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BD708E" w:rsidRDefault="00A2412D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BD708E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708E" w:rsidRDefault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708E" w:rsidRDefault="00BD708E">
      <w:pPr>
        <w:rPr>
          <w:sz w:val="2"/>
        </w:rPr>
      </w:pPr>
    </w:p>
    <w:p w:rsidR="00BD708E" w:rsidRDefault="00BD708E">
      <w:pPr>
        <w:rPr>
          <w:sz w:val="2"/>
        </w:rPr>
      </w:pPr>
    </w:p>
    <w:p w:rsidR="00BD708E" w:rsidRDefault="00BD708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BD708E" w:rsidRDefault="00A2412D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D708E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D708E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BD708E" w:rsidRDefault="00A2412D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BD708E" w:rsidRDefault="00A2412D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BD708E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BD708E" w:rsidRDefault="00BD708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D708E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D708E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BD708E" w:rsidRDefault="00A2412D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BD708E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D708E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D708E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D708E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D708E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D708E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708E" w:rsidRDefault="00BD708E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BD708E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D708E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D708E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D708E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BD708E" w:rsidRDefault="00A2412D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BD708E" w:rsidRDefault="00A2412D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BD708E" w:rsidRDefault="00A2412D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BD708E" w:rsidRDefault="00A2412D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BD708E" w:rsidRDefault="00A2412D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BD708E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</w:tr>
      <w:tr w:rsidR="00BD708E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708E" w:rsidRDefault="00A2412D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BD708E" w:rsidRDefault="00A2412D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D708E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BD708E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BD708E" w:rsidRDefault="00A2412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BD708E" w:rsidRDefault="00A2412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BD708E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D708E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D708E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D708E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:rsidR="00BD708E" w:rsidRDefault="00A2412D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BD708E" w:rsidRDefault="00A2412D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BD708E" w:rsidRDefault="00A2412D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:rsidR="00BD708E" w:rsidRDefault="00A2412D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BD708E" w:rsidRDefault="00A2412D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:rsidR="00BD708E" w:rsidRDefault="00A2412D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BD708E" w:rsidRDefault="00A2412D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BD708E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708E" w:rsidRDefault="00BD708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BD708E" w:rsidRDefault="00A2412D" w:rsidP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D708E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D708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D708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708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708E" w:rsidRDefault="00A2412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708E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D708E" w:rsidRDefault="00A2412D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D708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708E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BD708E" w:rsidRDefault="00A2412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708E" w:rsidRDefault="00A2412D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D708E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708E" w:rsidRDefault="00BD708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708E" w:rsidRDefault="00A2412D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BD708E" w:rsidRDefault="00A2412D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BD708E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D708E" w:rsidRDefault="00BD708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D708E" w:rsidRDefault="00A2412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708E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708E" w:rsidRDefault="00BD708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D708E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D708E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BD708E" w:rsidRDefault="00A2412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BD708E" w:rsidRDefault="00BD708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708E" w:rsidRDefault="00A2412D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BD708E" w:rsidRDefault="00BD708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708E" w:rsidRDefault="00A2412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BD708E" w:rsidRDefault="00BD708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708E" w:rsidRDefault="00A2412D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D708E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708E" w:rsidRDefault="00A2412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708E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D708E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708E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BD708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708E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D708E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D708E" w:rsidRDefault="00BD708E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D708E" w:rsidRDefault="00BD708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D708E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708E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BD708E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D708E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708E" w:rsidRDefault="00BD708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BD708E" w:rsidRDefault="00A2412D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D708E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D708E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708E" w:rsidRDefault="00BD708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708E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BD708E" w:rsidRDefault="00A2412D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BD708E" w:rsidRDefault="00A2412D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BD708E" w:rsidRDefault="00A2412D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D708E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BD708E" w:rsidRDefault="00A2412D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708E" w:rsidRDefault="00BD708E">
      <w:pPr>
        <w:widowControl/>
        <w:wordWrap/>
        <w:autoSpaceDE/>
        <w:autoSpaceDN/>
        <w:rPr>
          <w:rFonts w:cs="맑은 고딕"/>
          <w:b/>
          <w:bCs/>
        </w:rPr>
        <w:sectPr w:rsidR="00BD708E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p w:rsidR="00BD708E" w:rsidRDefault="00A2412D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BD708E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BD708E" w:rsidRDefault="00A2412D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BD708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trHeight w:val="489"/>
        </w:trPr>
        <w:tc>
          <w:tcPr>
            <w:tcW w:w="391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trHeight w:val="482"/>
        </w:trPr>
        <w:tc>
          <w:tcPr>
            <w:tcW w:w="391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BD708E" w:rsidRDefault="00A2412D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trHeight w:val="482"/>
        </w:trPr>
        <w:tc>
          <w:tcPr>
            <w:tcW w:w="391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트리페닐주석화합물(TPT)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트리부틸주석화합물(TBT)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유기수은화합물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r>
              <w:rPr>
                <w:sz w:val="18"/>
                <w:shd w:val="clear" w:color="000000" w:fill="auto"/>
              </w:rPr>
              <w:t>염화비닐</w:t>
            </w:r>
            <w:r>
              <w:rPr>
                <w:rFonts w:hint="eastAsia"/>
                <w:sz w:val="18"/>
                <w:shd w:val="clear" w:color="000000" w:fill="auto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 w:rsidP="00D47C50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톨루엔</w:t>
            </w:r>
            <w:proofErr w:type="spellEnd"/>
            <w:r w:rsidR="00D47C50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="00D47C50"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r>
              <w:rPr>
                <w:sz w:val="18"/>
              </w:rPr>
              <w:t>아크릴로니트릴</w:t>
            </w:r>
            <w:r>
              <w:rPr>
                <w:rFonts w:hint="eastAsia"/>
                <w:sz w:val="18"/>
                <w:vertAlign w:val="superscript"/>
              </w:rPr>
              <w:t>2)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D47C50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708E">
        <w:trPr>
          <w:cantSplit/>
          <w:trHeight w:hRule="exact" w:val="639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 xml:space="preserve"> PVC용 접착제 제외</w:t>
            </w:r>
          </w:p>
          <w:p w:rsidR="00BD708E" w:rsidRDefault="00A2412D">
            <w:pPr>
              <w:pStyle w:val="a3"/>
              <w:wordWrap/>
              <w:spacing w:line="240" w:lineRule="auto"/>
              <w:ind w:right="140"/>
              <w:jc w:val="both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2) 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시아노아크릴레이트 계열 제외</w:t>
            </w:r>
          </w:p>
        </w:tc>
      </w:tr>
    </w:tbl>
    <w:p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BD708E" w:rsidRDefault="00BD708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74"/>
        <w:gridCol w:w="5953"/>
        <w:gridCol w:w="45"/>
        <w:gridCol w:w="3924"/>
      </w:tblGrid>
      <w:tr w:rsidR="00BD708E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D708E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2,6-다이-터트-뷰틸-p-크레졸 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2-옥틸-3(2H)-이소티아졸론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산화에틸렌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000000" w:fill="auto"/>
              </w:rPr>
              <w:t>염화벤잘코늄</w:t>
            </w:r>
            <w:r>
              <w:rPr>
                <w:rFonts w:hint="eastAsia"/>
                <w:sz w:val="18"/>
                <w:szCs w:val="18"/>
                <w:shd w:val="clear" w:color="000000" w:fill="auto"/>
              </w:rPr>
              <w:t>류</w:t>
            </w:r>
            <w:r>
              <w:rPr>
                <w:rFonts w:hint="eastAsia"/>
                <w:sz w:val="18"/>
                <w:szCs w:val="18"/>
                <w:shd w:val="clear" w:color="000000" w:fill="auto"/>
                <w:vertAlign w:val="superscript"/>
              </w:rPr>
              <w:t>1</w:t>
            </w:r>
            <w:r>
              <w:rPr>
                <w:sz w:val="18"/>
                <w:szCs w:val="18"/>
                <w:shd w:val="clear" w:color="000000" w:fill="auto"/>
                <w:vertAlign w:val="superscript"/>
              </w:rPr>
              <w:t>)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  <w:r>
              <w:rPr>
                <w:rFonts w:hint="eastAsia"/>
                <w:sz w:val="18"/>
                <w:szCs w:val="18"/>
                <w:shd w:val="clear" w:color="000000" w:fill="auto"/>
              </w:rPr>
              <w:t>인산</w:t>
            </w: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  <w:proofErr w:type="spellStart"/>
            <w:r>
              <w:rPr>
                <w:rFonts w:hint="eastAsia"/>
                <w:sz w:val="18"/>
                <w:szCs w:val="18"/>
                <w:shd w:val="clear" w:color="000000" w:fill="auto"/>
              </w:rPr>
              <w:t>제라니올</w:t>
            </w:r>
            <w:proofErr w:type="spellEnd"/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Pr="00D47C50" w:rsidRDefault="00D47C50" w:rsidP="00D47C50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(MIT), 5-</w:t>
            </w:r>
            <w:proofErr w:type="spellStart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클로로메틸이소티아졸리논</w:t>
            </w:r>
            <w:proofErr w:type="spellEnd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(CMIT)의 합</w:t>
            </w:r>
          </w:p>
          <w:p w:rsidR="00D47C50" w:rsidRP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D47C50">
        <w:trPr>
          <w:trHeight w:hRule="exact" w:val="481"/>
        </w:trPr>
        <w:tc>
          <w:tcPr>
            <w:tcW w:w="3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07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Pr="00D47C50" w:rsidRDefault="00D47C50" w:rsidP="00D47C50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2,2-</w:t>
            </w:r>
            <w:proofErr w:type="spellStart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디브로모</w:t>
            </w:r>
            <w:proofErr w:type="spellEnd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-3-</w:t>
            </w:r>
            <w:proofErr w:type="spellStart"/>
            <w:r w:rsidRPr="00D47C50">
              <w:rPr>
                <w:rFonts w:cs="굴림" w:hint="eastAsia"/>
                <w:color w:val="000000"/>
                <w:kern w:val="0"/>
                <w:sz w:val="18"/>
                <w:szCs w:val="18"/>
              </w:rPr>
              <w:t>니트릴로프로피온아미드</w:t>
            </w:r>
            <w:proofErr w:type="spellEnd"/>
          </w:p>
          <w:p w:rsidR="00D47C50" w:rsidRPr="00D47C50" w:rsidRDefault="00D47C5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sz w:val="18"/>
                <w:szCs w:val="18"/>
                <w:shd w:val="clear" w:color="000000" w:fill="auto"/>
              </w:rPr>
            </w:pPr>
          </w:p>
        </w:tc>
        <w:tc>
          <w:tcPr>
            <w:tcW w:w="39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7C50" w:rsidRDefault="00D47C5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trHeight w:hRule="exact" w:val="481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의 총합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접착제 함유물질(사용시 분석 항목 추가)</w:t>
            </w:r>
          </w:p>
        </w:tc>
      </w:tr>
      <w:tr w:rsidR="00BD708E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시아노아크릴레이트 계열 물질(순간∙강력접착제만 해당)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PVC (Polyvinyl chloride) 고분자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범위</w:t>
            </w:r>
          </w:p>
        </w:tc>
      </w:tr>
      <w:tr w:rsidR="00BD708E">
        <w:trPr>
          <w:cantSplit/>
          <w:trHeight w:val="482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6072" w:type="dxa"/>
            <w:gridSpan w:val="3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BD708E" w:rsidRDefault="00A2412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664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BD708E" w:rsidRDefault="00A2412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08E" w:rsidTr="00D47C50">
        <w:trPr>
          <w:cantSplit/>
          <w:trHeight w:hRule="exact" w:val="481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08E" w:rsidRDefault="00A2412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708E" w:rsidRDefault="00A2412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D708E" w:rsidRDefault="00A2412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165903" w:rsidRDefault="00165903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16"/>
        <w:gridCol w:w="2654"/>
        <w:gridCol w:w="305"/>
        <w:gridCol w:w="2994"/>
        <w:gridCol w:w="3969"/>
      </w:tblGrid>
      <w:tr w:rsidR="00165903" w:rsidTr="00127D64">
        <w:trPr>
          <w:cantSplit/>
          <w:trHeight w:hRule="exact" w:val="481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65903" w:rsidRDefault="00165903" w:rsidP="00127D6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4"/>
            <w:vMerge w:val="restart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165903" w:rsidRDefault="00165903" w:rsidP="00127D6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903" w:rsidRDefault="00165903" w:rsidP="00127D6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165903" w:rsidRDefault="00165903" w:rsidP="00127D64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5"/>
            <w:shd w:val="clear" w:color="auto" w:fill="auto"/>
            <w:vAlign w:val="center"/>
          </w:tcPr>
          <w:p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482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165903" w:rsidTr="00127D64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65903" w:rsidTr="00127D6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5903" w:rsidRDefault="00165903" w:rsidP="00127D6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5903" w:rsidRDefault="00165903" w:rsidP="00127D6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165903" w:rsidRDefault="00165903" w:rsidP="00127D6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65903" w:rsidTr="00127D6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5903" w:rsidRDefault="00165903" w:rsidP="00127D6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5903" w:rsidRDefault="00165903" w:rsidP="00127D6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165903" w:rsidRDefault="00165903" w:rsidP="00127D6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165903" w:rsidRDefault="00165903" w:rsidP="00127D6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165903" w:rsidRDefault="00165903" w:rsidP="00127D6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165903" w:rsidRDefault="00165903" w:rsidP="00127D64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</w:p>
    <w:p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165903" w:rsidRDefault="00165903" w:rsidP="0016590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5177"/>
        <w:gridCol w:w="776"/>
        <w:gridCol w:w="4043"/>
      </w:tblGrid>
      <w:tr w:rsidR="00165903" w:rsidTr="00127D64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43" w:type="dxa"/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165903" w:rsidRDefault="00165903" w:rsidP="00127D6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5903" w:rsidRDefault="00165903" w:rsidP="00127D64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65903" w:rsidTr="00127D64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165903" w:rsidRDefault="00165903" w:rsidP="00127D6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65903" w:rsidTr="00127D64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65903" w:rsidTr="00127D64">
        <w:trPr>
          <w:cantSplit/>
          <w:trHeight w:val="51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65903" w:rsidTr="00127D64">
        <w:trPr>
          <w:cantSplit/>
          <w:trHeight w:val="85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903" w:rsidRDefault="00165903" w:rsidP="00127D6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BD708E" w:rsidRDefault="00A2412D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BD708E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BD708E" w:rsidRDefault="00BD708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BD708E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708E" w:rsidRDefault="00A2412D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BD708E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708E" w:rsidRDefault="00BD708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D708E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D708E" w:rsidRDefault="00BD708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BD708E" w:rsidRDefault="00A2412D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BD708E" w:rsidRDefault="00BD708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BD708E" w:rsidRDefault="00BD708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708E" w:rsidRDefault="00A2412D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BD708E" w:rsidRDefault="00A2412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BD708E" w:rsidRDefault="00BD708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BD708E" w:rsidRDefault="00A2412D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BD708E" w:rsidRDefault="00A2412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BD708E" w:rsidRDefault="00BD708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708E" w:rsidRDefault="00A2412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BD708E" w:rsidRDefault="00BD708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708E" w:rsidRDefault="00A2412D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BD708E" w:rsidRDefault="00BD708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708E" w:rsidRDefault="00A2412D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BD708E" w:rsidRDefault="00BD708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D708E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708E" w:rsidRDefault="00A2412D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BD708E" w:rsidRDefault="00A2412D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D708E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708E" w:rsidRDefault="00A2412D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BD708E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</w:pPr>
          </w:p>
        </w:tc>
      </w:tr>
      <w:tr w:rsidR="00BD708E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BD708E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D708E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BD708E" w:rsidRDefault="00BD708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D708E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D708E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708E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708E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BD708E" w:rsidRDefault="00BD708E">
            <w:pPr>
              <w:pStyle w:val="xl66"/>
              <w:jc w:val="left"/>
              <w:rPr>
                <w:sz w:val="10"/>
                <w:szCs w:val="10"/>
              </w:rPr>
            </w:pPr>
          </w:p>
          <w:p w:rsidR="00BD708E" w:rsidRDefault="00A2412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BD708E" w:rsidRDefault="00A2412D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BD708E" w:rsidRDefault="00A2412D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BD708E" w:rsidRDefault="00BD708E">
            <w:pPr>
              <w:pStyle w:val="xl66"/>
              <w:jc w:val="left"/>
              <w:rPr>
                <w:sz w:val="30"/>
                <w:szCs w:val="30"/>
              </w:rPr>
            </w:pPr>
          </w:p>
          <w:p w:rsidR="00BD708E" w:rsidRDefault="00A2412D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</w:pPr>
          </w:p>
        </w:tc>
      </w:tr>
      <w:tr w:rsidR="00BD708E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D708E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D708E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D708E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D708E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D708E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D708E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BD708E" w:rsidRDefault="00BD708E"/>
    <w:p w:rsidR="00BD708E" w:rsidRDefault="00BD708E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BD708E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708E" w:rsidRDefault="00A2412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708E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D708E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BD708E" w:rsidRDefault="00A2412D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BD708E" w:rsidRDefault="00BD708E"/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D708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D708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D708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BD708E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708E" w:rsidRDefault="00A2412D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708E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D708E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BD708E" w:rsidRDefault="00A2412D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D708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D708E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BD708E" w:rsidRDefault="00A2412D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D708E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708E" w:rsidRDefault="00BD708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BD708E" w:rsidRDefault="00A2412D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BD708E" w:rsidRDefault="00BD708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BD708E" w:rsidRDefault="00BD708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D708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BD708E" w:rsidRDefault="00A2412D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BD708E" w:rsidRDefault="00A2412D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708E" w:rsidRDefault="00A2412D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708E" w:rsidRDefault="00A2412D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BD708E" w:rsidRDefault="00A2412D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BD708E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708E" w:rsidRDefault="00A2412D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708E" w:rsidRDefault="00A2412D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165903" w:rsidRDefault="0016590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BD708E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D708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708E" w:rsidRDefault="00A2412D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BD708E" w:rsidRDefault="00BD708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BD708E" w:rsidRDefault="00BD708E">
            <w:pPr>
              <w:rPr>
                <w:sz w:val="2"/>
              </w:rPr>
            </w:pPr>
          </w:p>
        </w:tc>
      </w:tr>
    </w:tbl>
    <w:p w:rsidR="00BD708E" w:rsidRDefault="00BD708E">
      <w:pPr>
        <w:rPr>
          <w:szCs w:val="20"/>
        </w:rPr>
      </w:pPr>
    </w:p>
    <w:sectPr w:rsidR="00BD708E" w:rsidSect="00BD708E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08E" w:rsidRDefault="00BD708E" w:rsidP="00BD708E">
      <w:r>
        <w:separator/>
      </w:r>
    </w:p>
  </w:endnote>
  <w:endnote w:type="continuationSeparator" w:id="1">
    <w:p w:rsidR="00BD708E" w:rsidRDefault="00BD708E" w:rsidP="00BD7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08E" w:rsidRDefault="00A2412D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13.KOTITI시험연구원_안전기준적합확인신청서_접착제_rev.03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903" w:rsidRPr="00165903" w:rsidRDefault="00165903" w:rsidP="0016590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08E" w:rsidRDefault="00BD708E" w:rsidP="00BD708E">
      <w:r>
        <w:separator/>
      </w:r>
    </w:p>
  </w:footnote>
  <w:footnote w:type="continuationSeparator" w:id="1">
    <w:p w:rsidR="00BD708E" w:rsidRDefault="00BD708E" w:rsidP="00BD7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08E" w:rsidRDefault="00A2412D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08E"/>
    <w:rsid w:val="00165903"/>
    <w:rsid w:val="00454B19"/>
    <w:rsid w:val="00A2412D"/>
    <w:rsid w:val="00BD708E"/>
    <w:rsid w:val="00CC4773"/>
    <w:rsid w:val="00D47C5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BD708E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D708E"/>
  </w:style>
  <w:style w:type="paragraph" w:customStyle="1" w:styleId="11">
    <w:name w:val="바닥글1"/>
    <w:basedOn w:val="a"/>
    <w:link w:val="Char0"/>
    <w:uiPriority w:val="99"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D708E"/>
  </w:style>
  <w:style w:type="character" w:customStyle="1" w:styleId="12">
    <w:name w:val="하이퍼링크1"/>
    <w:uiPriority w:val="99"/>
    <w:unhideWhenUsed/>
    <w:rsid w:val="00BD708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D708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D708E"/>
    <w:rPr>
      <w:vertAlign w:val="superscript"/>
    </w:rPr>
  </w:style>
  <w:style w:type="paragraph" w:customStyle="1" w:styleId="a3">
    <w:name w:val="바탕글"/>
    <w:qFormat/>
    <w:rsid w:val="00BD708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D708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D708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D708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D708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D708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D708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D708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D708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D708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D708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D708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D708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D708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D708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D708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D708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D708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D708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D708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D708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D708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D708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D708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D708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D708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D708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D708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D708E"/>
    <w:rPr>
      <w:color w:val="0000FF"/>
      <w:u w:val="single"/>
    </w:rPr>
  </w:style>
  <w:style w:type="paragraph" w:customStyle="1" w:styleId="hstyle0">
    <w:name w:val="hstyle0"/>
    <w:basedOn w:val="a"/>
    <w:rsid w:val="00BD708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D708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D708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D708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D708E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D708E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D708E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D708E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D708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A2412D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2412D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2412D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2412D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1940</Words>
  <Characters>11058</Characters>
  <Application>Microsoft Office Word</Application>
  <DocSecurity>0</DocSecurity>
  <Lines>92</Lines>
  <Paragraphs>25</Paragraphs>
  <ScaleCrop>false</ScaleCrop>
  <LinksUpToDate>false</LinksUpToDate>
  <CharactersWithSpaces>12973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2023-06-26T04:26:00Z</dcterms:created>
  <dcterms:modified xsi:type="dcterms:W3CDTF">2024-11-28T04:01:00Z</dcterms:modified>
  <cp:version>1000.0100.01</cp:version>
</cp:coreProperties>
</file>