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782C2B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782C2B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782C2B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782C2B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82C2B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82C2B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82C2B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782C2B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782C2B" w:rsidRDefault="00AF5D08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782C2B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782C2B" w:rsidRDefault="00782C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782C2B" w:rsidRDefault="00782C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82C2B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82C2B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782C2B" w:rsidRDefault="00AF5D0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782C2B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782C2B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782C2B" w:rsidRDefault="00782C2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782C2B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782C2B" w:rsidRDefault="00782C2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782C2B" w:rsidRDefault="00782C2B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782C2B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782C2B" w:rsidRDefault="00782C2B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782C2B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782C2B" w:rsidRDefault="00AF5D0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782C2B" w:rsidRDefault="00AF5D0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782C2B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782C2B" w:rsidRDefault="00AF5D0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782C2B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782C2B" w:rsidRDefault="00AF5D08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782C2B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782C2B" w:rsidRDefault="00782C2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782C2B" w:rsidRDefault="00AF5D08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782C2B" w:rsidRDefault="00AF5D08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782C2B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82C2B" w:rsidRDefault="00AF5D0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82C2B" w:rsidRDefault="00782C2B">
      <w:pPr>
        <w:rPr>
          <w:sz w:val="2"/>
        </w:rPr>
      </w:pPr>
    </w:p>
    <w:p w:rsidR="00782C2B" w:rsidRDefault="00782C2B">
      <w:pPr>
        <w:rPr>
          <w:sz w:val="2"/>
        </w:rPr>
      </w:pPr>
    </w:p>
    <w:p w:rsidR="00782C2B" w:rsidRDefault="00782C2B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782C2B" w:rsidRDefault="00AF5D08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782C2B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782C2B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782C2B" w:rsidRDefault="00AF5D0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782C2B" w:rsidRDefault="00AF5D0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782C2B" w:rsidRDefault="00AF5D0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782C2B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782C2B" w:rsidRDefault="00782C2B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782C2B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782C2B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782C2B" w:rsidRDefault="00AF5D08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782C2B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782C2B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782C2B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782C2B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782C2B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782C2B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82C2B" w:rsidRDefault="00782C2B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782C2B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782C2B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82C2B" w:rsidRDefault="00782C2B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782C2B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782C2B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782C2B" w:rsidRDefault="00AF5D08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782C2B" w:rsidRDefault="00AF5D0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782C2B" w:rsidRDefault="00AF5D0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782C2B" w:rsidRDefault="00AF5D0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782C2B" w:rsidRDefault="00AF5D0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782C2B" w:rsidRDefault="00AF5D08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782C2B" w:rsidRDefault="00AF5D08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782C2B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</w:tr>
      <w:tr w:rsidR="00782C2B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82C2B" w:rsidRDefault="00AF5D08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782C2B" w:rsidRDefault="00AF5D08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782C2B" w:rsidRDefault="00782C2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782C2B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782C2B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782C2B" w:rsidRDefault="00AF5D0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782C2B" w:rsidRDefault="00AF5D0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782C2B" w:rsidRDefault="00AF5D0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782C2B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782C2B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782C2B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782C2B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AF5D08" w:rsidRDefault="00AF5D08" w:rsidP="00AF5D0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AF5D08" w:rsidRDefault="00AF5D08" w:rsidP="00AF5D0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AF5D08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AF5D08" w:rsidRDefault="00AF5D08" w:rsidP="00AF5D08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AF5D08" w:rsidRDefault="00AF5D08" w:rsidP="00AF5D0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AF5D08" w:rsidRDefault="00AF5D08" w:rsidP="00AF5D0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AF5D08" w:rsidRDefault="00AF5D08" w:rsidP="00AF5D08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782C2B" w:rsidRDefault="00AF5D08" w:rsidP="00AF5D0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782C2B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82C2B" w:rsidRDefault="00782C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782C2B" w:rsidRDefault="00AF5D08" w:rsidP="00FB13E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 w:rsidR="00FB13EB"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82C2B" w:rsidRDefault="00782C2B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782C2B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782C2B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782C2B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82C2B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782C2B" w:rsidRDefault="00AF5D0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782C2B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782C2B" w:rsidRDefault="00AF5D0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782C2B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782C2B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782C2B" w:rsidRDefault="00AF5D0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782C2B" w:rsidRDefault="00AF5D08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782C2B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782C2B" w:rsidRDefault="00782C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782C2B" w:rsidRDefault="00782C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782C2B" w:rsidRDefault="00782C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782C2B" w:rsidRDefault="00AF5D08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782C2B" w:rsidRDefault="00AF5D08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782C2B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782C2B" w:rsidRDefault="00782C2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782C2B" w:rsidRDefault="00AF5D0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82C2B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82C2B" w:rsidRDefault="00782C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782C2B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782C2B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782C2B" w:rsidRDefault="00AF5D0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782C2B" w:rsidRDefault="00782C2B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782C2B" w:rsidRDefault="00AF5D08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782C2B" w:rsidRDefault="00782C2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782C2B" w:rsidRDefault="00AF5D0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782C2B" w:rsidRDefault="00782C2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782C2B" w:rsidRDefault="00AF5D08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782C2B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782C2B" w:rsidRDefault="00AF5D0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782C2B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782C2B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82C2B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782C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782C2B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782C2B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782C2B" w:rsidRDefault="00782C2B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782C2B" w:rsidRDefault="00782C2B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782C2B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782C2B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782C2B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782C2B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82C2B" w:rsidRDefault="00782C2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782C2B" w:rsidRDefault="00AF5D0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782C2B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782C2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82C2B" w:rsidRDefault="00782C2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782C2B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782C2B" w:rsidRDefault="00AF5D0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782C2B" w:rsidRDefault="00AF5D0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782C2B" w:rsidRDefault="00AF5D0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782C2B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82C2B" w:rsidRDefault="00AF5D08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782C2B" w:rsidRDefault="00AF5D08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782C2B" w:rsidRDefault="00782C2B">
      <w:pPr>
        <w:widowControl/>
        <w:wordWrap/>
        <w:autoSpaceDE/>
        <w:autoSpaceDN/>
        <w:rPr>
          <w:rFonts w:cs="맑은 고딕"/>
          <w:b/>
          <w:bCs/>
        </w:rPr>
        <w:sectPr w:rsidR="00782C2B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782C2B" w:rsidRDefault="00782C2B">
      <w:pPr>
        <w:widowControl/>
        <w:wordWrap/>
        <w:autoSpaceDE/>
        <w:autoSpaceDN/>
        <w:rPr>
          <w:rFonts w:cs="맑은 고딕"/>
          <w:b/>
          <w:bCs/>
        </w:rPr>
      </w:pPr>
    </w:p>
    <w:p w:rsidR="00782C2B" w:rsidRDefault="00AF5D08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782C2B" w:rsidTr="00AF5D08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782C2B" w:rsidRDefault="00AF5D08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782C2B" w:rsidTr="00AF5D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782C2B" w:rsidTr="00AF5D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782C2B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trHeight w:val="489"/>
        </w:trPr>
        <w:tc>
          <w:tcPr>
            <w:tcW w:w="391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782C2B" w:rsidRDefault="00AF5D0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trHeight w:val="482"/>
        </w:trPr>
        <w:tc>
          <w:tcPr>
            <w:tcW w:w="391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zCs w:val="16"/>
              </w:rPr>
              <w:t>전 제형</w:t>
            </w:r>
          </w:p>
        </w:tc>
        <w:tc>
          <w:tcPr>
            <w:tcW w:w="3969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trHeight w:val="482"/>
        </w:trPr>
        <w:tc>
          <w:tcPr>
            <w:tcW w:w="391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782C2B" w:rsidRDefault="00AF5D08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782C2B" w:rsidTr="00AF5D08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방향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782C2B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붕소산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782C2B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</w:t>
            </w:r>
            <w:proofErr w:type="spellStart"/>
            <w:r>
              <w:rPr>
                <w:rFonts w:ascii="맑은 고딕" w:eastAsia="맑은 고딕"/>
                <w:sz w:val="18"/>
              </w:rPr>
              <w:t>디클로로벤젠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2C2B" w:rsidRDefault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F5D08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01F82" w:rsidP="00A01F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A01F82">
              <w:rPr>
                <w:rFonts w:ascii="맑은 고딕" w:eastAsia="맑은 고딕" w:hint="eastAsia"/>
                <w:sz w:val="18"/>
              </w:rPr>
              <w:t>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01F82" w:rsidP="00A01F8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vertAlign w:val="superscript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F5D08" w:rsidP="00AF5D0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F5D08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Pr="00A01F82" w:rsidRDefault="00A01F82" w:rsidP="00A01F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 w:rsidRPr="00A01F82">
              <w:rPr>
                <w:rFonts w:ascii="맑은 고딕" w:eastAsia="맑은 고딕"/>
                <w:sz w:val="18"/>
              </w:rPr>
              <w:t>4,4</w:t>
            </w:r>
            <w:r w:rsidRPr="00A01F82">
              <w:rPr>
                <w:rFonts w:ascii="맑은 고딕" w:eastAsia="맑은 고딕"/>
                <w:sz w:val="18"/>
              </w:rPr>
              <w:t>’</w:t>
            </w:r>
            <w:r w:rsidRPr="00A01F82">
              <w:rPr>
                <w:rFonts w:ascii="맑은 고딕" w:eastAsia="맑은 고딕"/>
                <w:sz w:val="18"/>
              </w:rPr>
              <w:t>-</w:t>
            </w:r>
            <w:proofErr w:type="spellStart"/>
            <w:r w:rsidRPr="00A01F82">
              <w:rPr>
                <w:rFonts w:ascii="맑은 고딕" w:eastAsia="맑은 고딕"/>
                <w:sz w:val="18"/>
              </w:rPr>
              <w:t>메틸렌비스</w:t>
            </w:r>
            <w:proofErr w:type="spellEnd"/>
            <w:r w:rsidRPr="00A01F82">
              <w:rPr>
                <w:rFonts w:ascii="맑은 고딕" w:eastAsia="맑은 고딕"/>
                <w:sz w:val="18"/>
              </w:rPr>
              <w:t>(2-</w:t>
            </w:r>
            <w:proofErr w:type="spellStart"/>
            <w:r w:rsidRPr="00A01F82">
              <w:rPr>
                <w:rFonts w:ascii="맑은 고딕" w:eastAsia="맑은 고딕"/>
                <w:sz w:val="18"/>
              </w:rPr>
              <w:t>클로로아닐린</w:t>
            </w:r>
            <w:proofErr w:type="spellEnd"/>
            <w:r w:rsidRPr="00A01F82"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01F8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F5D08" w:rsidP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F5D08" w:rsidTr="00AF5D08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01F82" w:rsidP="00A01F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 w:rsidRPr="00A01F82">
              <w:rPr>
                <w:rFonts w:ascii="맑은 고딕" w:eastAsia="맑은 고딕" w:hint="eastAsia"/>
                <w:sz w:val="18"/>
              </w:rPr>
              <w:t>톨루엔</w:t>
            </w:r>
            <w:proofErr w:type="spellEnd"/>
            <w:r w:rsidRPr="00A01F82">
              <w:rPr>
                <w:rFonts w:ascii="맑은 고딕" w:eastAsia="맑은 고딕"/>
                <w:sz w:val="18"/>
              </w:rPr>
              <w:t xml:space="preserve"> </w:t>
            </w:r>
            <w:proofErr w:type="spellStart"/>
            <w:r w:rsidRPr="00A01F82">
              <w:rPr>
                <w:rFonts w:ascii="맑은 고딕" w:eastAsia="맑은 고딕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01F8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F5D08" w:rsidRDefault="00AF5D08" w:rsidP="00AF5D0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D3D8C" w:rsidTr="00DD3D8C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3D8C" w:rsidRDefault="00DD3D8C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3D8C" w:rsidRDefault="00DD3D8C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산화에틸렌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3D8C" w:rsidRDefault="00DD3D8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지속방출형</w:t>
            </w:r>
            <w:proofErr w:type="spellEnd"/>
            <w:r w:rsidR="00187397">
              <w:rPr>
                <w:rFonts w:ascii="맑은 고딕" w:eastAsia="맑은 고딕" w:hint="eastAsia"/>
                <w:sz w:val="18"/>
                <w:vertAlign w:val="superscript"/>
              </w:rPr>
              <w:t>1</w:t>
            </w:r>
            <w:r w:rsidRPr="00A01F82">
              <w:rPr>
                <w:rFonts w:ascii="맑은 고딕" w:eastAsia="맑은 고딕"/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D3D8C" w:rsidRDefault="00DD3D8C" w:rsidP="00DD3D8C">
            <w:pPr>
              <w:jc w:val="center"/>
            </w:pPr>
            <w:r w:rsidRPr="004C4974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C4974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7397" w:rsidTr="00C70E2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397" w:rsidRDefault="00187397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397" w:rsidRDefault="00187397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7397" w:rsidRDefault="00187397" w:rsidP="00187397">
            <w:pPr>
              <w:jc w:val="center"/>
            </w:pPr>
            <w:proofErr w:type="spellStart"/>
            <w:r w:rsidRPr="00E564C7">
              <w:rPr>
                <w:sz w:val="18"/>
              </w:rPr>
              <w:t>지속방출형</w:t>
            </w:r>
            <w:proofErr w:type="spellEnd"/>
            <w:r w:rsidRPr="00E564C7">
              <w:rPr>
                <w:rFonts w:hint="eastAsia"/>
                <w:sz w:val="18"/>
                <w:vertAlign w:val="superscript"/>
              </w:rPr>
              <w:t>1</w:t>
            </w:r>
            <w:r w:rsidRPr="00E564C7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7397" w:rsidRDefault="00187397" w:rsidP="00DD3D8C">
            <w:pPr>
              <w:jc w:val="center"/>
            </w:pPr>
            <w:r w:rsidRPr="004C4974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C4974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187397" w:rsidTr="00C70E2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397" w:rsidRDefault="00187397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397" w:rsidRDefault="00187397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폼알데하이드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7397" w:rsidRDefault="00187397" w:rsidP="00187397">
            <w:pPr>
              <w:jc w:val="center"/>
            </w:pPr>
            <w:proofErr w:type="spellStart"/>
            <w:r w:rsidRPr="00E564C7">
              <w:rPr>
                <w:sz w:val="18"/>
              </w:rPr>
              <w:t>지속방출형</w:t>
            </w:r>
            <w:proofErr w:type="spellEnd"/>
            <w:r w:rsidRPr="00E564C7">
              <w:rPr>
                <w:rFonts w:hint="eastAsia"/>
                <w:sz w:val="18"/>
                <w:vertAlign w:val="superscript"/>
              </w:rPr>
              <w:t>1</w:t>
            </w:r>
            <w:r w:rsidRPr="00E564C7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7397" w:rsidRDefault="00187397" w:rsidP="00DD3D8C">
            <w:pPr>
              <w:jc w:val="center"/>
            </w:pPr>
            <w:r w:rsidRPr="004C4974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4C4974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:rsidR="00624848" w:rsidRDefault="00624848" w:rsidP="00624848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아세트알데하이드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글리옥살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14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이산화염소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15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메탄올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16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4-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메톡시벤질알코올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17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아크릴산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18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염산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19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황산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20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인산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수산화칼슘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수산화나트륨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proofErr w:type="spellStart"/>
            <w:r w:rsidRPr="00837A39">
              <w:rPr>
                <w:sz w:val="18"/>
              </w:rPr>
              <w:t>지속방출형</w:t>
            </w:r>
            <w:proofErr w:type="spellEnd"/>
            <w:r w:rsidRPr="00837A39">
              <w:rPr>
                <w:rFonts w:hint="eastAsia"/>
                <w:sz w:val="18"/>
                <w:vertAlign w:val="superscript"/>
              </w:rPr>
              <w:t>1</w:t>
            </w:r>
            <w:r w:rsidRPr="00837A39">
              <w:rPr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 xml:space="preserve">□ 예    □ 아니요    □ </w:t>
            </w:r>
            <w:proofErr w:type="spellStart"/>
            <w:r w:rsidRPr="006C523F"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3D41" w:rsidRPr="00AF5D08" w:rsidTr="00C4715D">
        <w:trPr>
          <w:cantSplit/>
          <w:trHeight w:hRule="exact" w:val="1283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a3"/>
              <w:spacing w:line="240" w:lineRule="auto"/>
              <w:ind w:left="401" w:right="140" w:hanging="261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>1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 xml:space="preserve">)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지속방출형이란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실내공간에서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기화식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가열식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휘산식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등 연속 분사 설정이 가능한 전용기기를</w:t>
            </w:r>
            <w:r w:rsidRPr="00DD3D8C"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이용한 제품을 말함. </w:t>
            </w:r>
          </w:p>
          <w:p w:rsidR="00F33D41" w:rsidRPr="00DD3D8C" w:rsidRDefault="00F33D41" w:rsidP="00C4715D">
            <w:pPr>
              <w:pStyle w:val="a3"/>
              <w:spacing w:line="240" w:lineRule="auto"/>
              <w:ind w:leftChars="200" w:left="400"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다만,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자동압축분사형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 또는 팬을 이용하여 휘발시키는 형태의 경우에는 시간당 누적 분사시간 1분 이상 또는</w:t>
            </w:r>
            <w:r w:rsidRPr="00DD3D8C"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시간당 누적 </w:t>
            </w:r>
          </w:p>
          <w:p w:rsidR="00F33D41" w:rsidRPr="00DD3D8C" w:rsidRDefault="00F33D41" w:rsidP="00C4715D">
            <w:pPr>
              <w:pStyle w:val="a3"/>
              <w:spacing w:line="240" w:lineRule="auto"/>
              <w:ind w:leftChars="200" w:left="400"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방출량이 2g 이상인 제품에 한해 적용</w:t>
            </w:r>
          </w:p>
        </w:tc>
      </w:tr>
      <w:tr w:rsidR="00F33D41" w:rsidTr="00C4715D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방향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프로필렌글리콜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r>
              <w:rPr>
                <w:sz w:val="18"/>
                <w:szCs w:val="18"/>
              </w:rPr>
              <w:t>2-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프로판올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벤질알코올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spacing w:line="312" w:lineRule="auto"/>
              <w:ind w:left="10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살리실산메틸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18"/>
              <w:wordWrap/>
              <w:spacing w:line="240" w:lineRule="auto"/>
              <w:ind w:firstLine="90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1,2-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벤즈아이소티아졸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>-3(2H)-온(BIT)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트리클로산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염화디데실디메틸암모늄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r>
              <w:rPr>
                <w:rFonts w:hAnsi="맑은 고딕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염화벤잘코늄류</w:t>
            </w:r>
            <w:proofErr w:type="spellEnd"/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피레트럼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33D41" w:rsidRDefault="00F33D41" w:rsidP="00624848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r>
              <w:rPr>
                <w:sz w:val="18"/>
                <w:szCs w:val="18"/>
              </w:rPr>
              <w:t>2-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옥틸</w:t>
            </w:r>
            <w:proofErr w:type="spellEnd"/>
            <w:r>
              <w:rPr>
                <w:sz w:val="18"/>
                <w:szCs w:val="18"/>
              </w:rPr>
              <w:t>-3(2H)-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이소티아졸론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18"/>
              <w:wordWrap/>
              <w:spacing w:line="240" w:lineRule="auto"/>
              <w:ind w:firstLine="90"/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66"/>
              <w:ind w:firstLine="90"/>
              <w:jc w:val="left"/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트리에탄올아민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알파-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피넨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Pr="00DD3D8C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다이페닐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에테르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아세트산 비닐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트라이사이클로데세닐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아세테이트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777188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Pr="002334F0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E97724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0560EF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벤조산벤질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탄산칼슘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1,3-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프로판디올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디에틸렌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글라이콜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모노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-N-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뷰틸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에테르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2,6-다이-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터트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뷰틸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3-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메틸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>-3-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메톡시</w:t>
            </w:r>
            <w:proofErr w:type="spellEnd"/>
            <w:r w:rsidRPr="00DD3D8C">
              <w:rPr>
                <w:rFonts w:hAnsi="맑은 고딕" w:hint="eastAsia"/>
                <w:sz w:val="18"/>
                <w:szCs w:val="18"/>
              </w:rPr>
              <w:t xml:space="preserve"> </w:t>
            </w: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부탄올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메틸파라벤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브로노폴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수산화칼슘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산화칼슘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이산화염소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구리 및 그 화합물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제라니올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글리세롤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염화헥사데실트리메틸암모늄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탄산수소나트륨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33D41" w:rsidRPr="002334F0" w:rsidRDefault="00F33D41" w:rsidP="00624848"/>
    <w:p w:rsidR="00782C2B" w:rsidRDefault="00782C2B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39"/>
        <w:gridCol w:w="5949"/>
        <w:gridCol w:w="39"/>
        <w:gridCol w:w="3969"/>
      </w:tblGrid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수산화나트륨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701205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 w:rsidRPr="00DD3D8C">
              <w:rPr>
                <w:rFonts w:hAnsi="맑은 고딕" w:hint="eastAsia"/>
                <w:sz w:val="18"/>
                <w:szCs w:val="18"/>
              </w:rPr>
              <w:t>황산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 w:rsidRPr="00DD3D8C">
              <w:rPr>
                <w:rFonts w:hAnsi="맑은 고딕" w:hint="eastAsia"/>
                <w:sz w:val="18"/>
                <w:szCs w:val="18"/>
              </w:rPr>
              <w:t>제올라이트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 xml:space="preserve">아연 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proofErr w:type="spellStart"/>
            <w:r>
              <w:rPr>
                <w:rFonts w:hAnsi="맑은 고딕" w:hint="eastAsia"/>
                <w:sz w:val="18"/>
                <w:szCs w:val="18"/>
              </w:rPr>
              <w:t>에틸렌디아민테트라</w:t>
            </w:r>
            <w:proofErr w:type="spellEnd"/>
            <w:r>
              <w:rPr>
                <w:rFonts w:hAnsi="맑은 고딕" w:hint="eastAsia"/>
                <w:sz w:val="18"/>
                <w:szCs w:val="18"/>
              </w:rPr>
              <w:t xml:space="preserve"> 아세트산, 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RPr="002334F0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ind w:firstLine="90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2-</w:t>
            </w:r>
            <w:proofErr w:type="spellStart"/>
            <w:r>
              <w:rPr>
                <w:rFonts w:hAnsi="맑은 고딕" w:hint="eastAsia"/>
                <w:sz w:val="18"/>
                <w:szCs w:val="18"/>
              </w:rPr>
              <w:t>페녹시에탄올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Default="00F33D41" w:rsidP="00C4715D">
            <w:pPr>
              <w:jc w:val="center"/>
            </w:pPr>
            <w:r w:rsidRPr="004A730B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2"/>
        </w:trPr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Pr="00DD3D8C" w:rsidRDefault="00F33D41" w:rsidP="00C4715D">
            <w:pPr>
              <w:pStyle w:val="xl66"/>
              <w:jc w:val="left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 w:hint="eastAsia"/>
                <w:sz w:val="18"/>
                <w:szCs w:val="18"/>
              </w:rPr>
              <w:t>이산화규소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33D41" w:rsidRPr="00DD3D8C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6C523F"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주</w:t>
            </w:r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 xml:space="preserve">(C12 - C18, </w:t>
            </w:r>
            <w:proofErr w:type="spellStart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 w:rsidRPr="00DD3D8C">
              <w:rPr>
                <w:rFonts w:asciiTheme="majorHAnsi" w:eastAsiaTheme="majorHAnsi" w:hAnsiTheme="majorHAnsi" w:hint="eastAsia"/>
                <w:color w:val="FF0000"/>
                <w:sz w:val="16"/>
                <w:szCs w:val="16"/>
              </w:rPr>
              <w:t>)의 총합</w:t>
            </w:r>
          </w:p>
        </w:tc>
      </w:tr>
      <w:tr w:rsidR="00F33D41" w:rsidTr="00C4715D">
        <w:trPr>
          <w:trHeight w:hRule="exact" w:val="481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F33D41" w:rsidTr="00C4715D">
        <w:trPr>
          <w:trHeight w:hRule="exact" w:val="510"/>
        </w:trPr>
        <w:tc>
          <w:tcPr>
            <w:tcW w:w="391" w:type="dxa"/>
            <w:gridSpan w:val="2"/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F33D41" w:rsidRDefault="00F33D41" w:rsidP="00C4715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Pr="00A01F82">
              <w:rPr>
                <w:rFonts w:ascii="맑은 고딕" w:eastAsia="맑은 고딕"/>
                <w:sz w:val="18"/>
                <w:vertAlign w:val="superscript"/>
              </w:rPr>
              <w:t>2)</w:t>
            </w:r>
          </w:p>
        </w:tc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33D41" w:rsidRPr="00DD3D8C" w:rsidRDefault="00F33D41" w:rsidP="00F33D41"/>
    <w:p w:rsidR="00F33D41" w:rsidRDefault="00F33D41" w:rsidP="00F33D41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4008"/>
      </w:tblGrid>
      <w:tr w:rsidR="00F33D41" w:rsidTr="00C4715D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3D41" w:rsidRDefault="00F33D41" w:rsidP="00C4715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F33D41" w:rsidRDefault="00F33D41" w:rsidP="00C4715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3D41" w:rsidRDefault="00F33D41" w:rsidP="00C4715D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3D41" w:rsidRDefault="00F33D41" w:rsidP="00C4715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3D41" w:rsidRDefault="00F33D41" w:rsidP="00C4715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F33D41" w:rsidTr="00C4715D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3D41" w:rsidTr="00C4715D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3D41" w:rsidRDefault="00F33D41" w:rsidP="00C4715D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3D41" w:rsidRDefault="00F33D41" w:rsidP="00C4715D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F33D41" w:rsidRDefault="00F33D41" w:rsidP="00C4715D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3D41" w:rsidTr="00C4715D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3D41" w:rsidRDefault="00F33D41" w:rsidP="00C4715D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3D41" w:rsidRDefault="00F33D41" w:rsidP="00C4715D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F33D41" w:rsidRDefault="00F33D41" w:rsidP="00C4715D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F33D41" w:rsidRDefault="00F33D41" w:rsidP="00C4715D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3D41" w:rsidTr="00C4715D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F33D41" w:rsidRDefault="00F33D41" w:rsidP="00C4715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F33D41" w:rsidRDefault="00F33D41" w:rsidP="00C4715D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33D41" w:rsidTr="00C4715D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33D41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33D41" w:rsidRDefault="00F33D41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994"/>
        <w:gridCol w:w="2994"/>
        <w:gridCol w:w="4008"/>
      </w:tblGrid>
      <w:tr w:rsidR="00F33D41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F33D41" w:rsidRDefault="00F33D41" w:rsidP="00C4715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33D41" w:rsidRDefault="00F33D41" w:rsidP="00C4715D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33D41" w:rsidTr="00C4715D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F33D41" w:rsidRDefault="00F33D41" w:rsidP="00C4715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3D41" w:rsidTr="00C4715D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33D41" w:rsidTr="00C4715D">
        <w:trPr>
          <w:cantSplit/>
          <w:trHeight w:val="51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33D41" w:rsidTr="00C4715D">
        <w:trPr>
          <w:cantSplit/>
          <w:trHeight w:val="85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3D41" w:rsidRDefault="00F33D41" w:rsidP="00C4715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F33D41" w:rsidRDefault="00F33D41"/>
    <w:p w:rsidR="00782C2B" w:rsidRDefault="00AF5D08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</w:pPr>
      <w:r>
        <w:rPr>
          <w:rFonts w:cs="맑은 고딕"/>
          <w:b/>
          <w:bCs/>
        </w:rPr>
        <w:br w:type="page"/>
      </w:r>
    </w:p>
    <w:p w:rsidR="00782C2B" w:rsidRDefault="00782C2B">
      <w:pPr>
        <w:pStyle w:val="a3"/>
        <w:spacing w:line="240" w:lineRule="auto"/>
        <w:rPr>
          <w:rFonts w:ascii="맑은 고딕" w:eastAsia="맑은 고딕" w:cs="맑은 고딕"/>
          <w:b/>
          <w:bCs/>
        </w:rPr>
        <w:sectPr w:rsidR="00782C2B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782C2B" w:rsidRDefault="00782C2B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782C2B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82C2B" w:rsidRDefault="00AF5D08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782C2B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82C2B" w:rsidRDefault="00782C2B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782C2B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82C2B" w:rsidRDefault="00782C2B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782C2B" w:rsidRDefault="00AF5D08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782C2B" w:rsidRDefault="00782C2B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782C2B" w:rsidRDefault="00782C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782C2B" w:rsidRDefault="00782C2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782C2B" w:rsidRDefault="00782C2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82C2B" w:rsidRDefault="00AF5D08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782C2B" w:rsidRDefault="00AF5D0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782C2B" w:rsidRDefault="00782C2B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782C2B" w:rsidRDefault="00AF5D0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782C2B" w:rsidRDefault="00AF5D0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782C2B" w:rsidRDefault="00782C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782C2B" w:rsidRDefault="00AF5D0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782C2B" w:rsidRDefault="00782C2B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82C2B" w:rsidRDefault="00AF5D08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782C2B" w:rsidRDefault="00782C2B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782C2B" w:rsidRDefault="00AF5D08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782C2B" w:rsidRDefault="00782C2B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782C2B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82C2B" w:rsidRDefault="00AF5D08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782C2B" w:rsidRDefault="00AF5D08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782C2B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782C2B" w:rsidRDefault="00AF5D08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782C2B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</w:pPr>
          </w:p>
        </w:tc>
      </w:tr>
      <w:tr w:rsidR="00782C2B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782C2B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782C2B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782C2B" w:rsidRDefault="00782C2B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782C2B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782C2B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82C2B" w:rsidRDefault="00AF5D08" w:rsidP="00AC27CE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 w:rsidR="00AC27CE"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 w:rsidR="00AC27CE">
              <w:rPr>
                <w:rFonts w:hint="eastAsia"/>
                <w:bCs/>
                <w:sz w:val="18"/>
                <w:szCs w:val="18"/>
              </w:rPr>
              <w:t xml:space="preserve">, </w:t>
            </w:r>
            <w:r>
              <w:rPr>
                <w:rFonts w:hint="eastAsia"/>
                <w:bCs/>
                <w:sz w:val="18"/>
                <w:szCs w:val="18"/>
              </w:rPr>
              <w:t>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82C2B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782C2B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782C2B" w:rsidRDefault="00782C2B">
            <w:pPr>
              <w:pStyle w:val="xl66"/>
              <w:jc w:val="left"/>
              <w:rPr>
                <w:sz w:val="10"/>
                <w:szCs w:val="10"/>
              </w:rPr>
            </w:pPr>
          </w:p>
          <w:p w:rsidR="00782C2B" w:rsidRDefault="00AF5D0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782C2B" w:rsidRDefault="00AF5D08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782C2B" w:rsidRDefault="00AF5D0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782C2B" w:rsidRDefault="00782C2B">
            <w:pPr>
              <w:pStyle w:val="xl66"/>
              <w:jc w:val="left"/>
              <w:rPr>
                <w:sz w:val="30"/>
                <w:szCs w:val="30"/>
              </w:rPr>
            </w:pPr>
          </w:p>
          <w:p w:rsidR="00782C2B" w:rsidRDefault="00AF5D08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</w:pPr>
          </w:p>
        </w:tc>
      </w:tr>
      <w:tr w:rsidR="00782C2B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782C2B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782C2B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782C2B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782C2B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782C2B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782C2B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782C2B" w:rsidRDefault="00782C2B"/>
    <w:p w:rsidR="00782C2B" w:rsidRDefault="00782C2B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782C2B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782C2B" w:rsidRDefault="00AF5D0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82C2B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782C2B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782C2B" w:rsidRDefault="00AF5D0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782C2B" w:rsidRDefault="00782C2B"/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782C2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782C2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782C2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782C2B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782C2B" w:rsidRDefault="00AF5D0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782C2B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782C2B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782C2B" w:rsidRDefault="00AF5D08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782C2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782C2B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782C2B" w:rsidRDefault="00AF5D08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782C2B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782C2B" w:rsidRDefault="00782C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782C2B" w:rsidRDefault="00AF5D0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782C2B" w:rsidRDefault="00782C2B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782C2B" w:rsidRDefault="00782C2B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782C2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782C2B" w:rsidRDefault="00AF5D08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782C2B" w:rsidRDefault="00AF5D08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782C2B" w:rsidRDefault="00AF5D08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782C2B" w:rsidRDefault="00AF5D08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782C2B" w:rsidRDefault="00AF5D08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782C2B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A1BE1" w:rsidRDefault="00AF5D0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A1BE1" w:rsidRDefault="009A1BE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</w:p>
          <w:p w:rsidR="00782C2B" w:rsidRDefault="00AF5D0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F33D41" w:rsidRDefault="00F33D4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782C2B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782C2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82C2B" w:rsidRDefault="00AF5D0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782C2B" w:rsidRDefault="00782C2B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782C2B" w:rsidRDefault="00782C2B">
            <w:pPr>
              <w:rPr>
                <w:sz w:val="2"/>
              </w:rPr>
            </w:pPr>
          </w:p>
        </w:tc>
      </w:tr>
    </w:tbl>
    <w:p w:rsidR="00782C2B" w:rsidRDefault="00782C2B">
      <w:pPr>
        <w:rPr>
          <w:szCs w:val="20"/>
        </w:rPr>
      </w:pPr>
    </w:p>
    <w:sectPr w:rsidR="00782C2B" w:rsidSect="00782C2B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E29" w:rsidRDefault="00C70E29" w:rsidP="00782C2B">
      <w:r>
        <w:separator/>
      </w:r>
    </w:p>
  </w:endnote>
  <w:endnote w:type="continuationSeparator" w:id="1">
    <w:p w:rsidR="00C70E29" w:rsidRDefault="00C70E29" w:rsidP="00782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29" w:rsidRDefault="00C70E29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16.KOTITI시험연구원_안전기준적합확인신청서_방향제_rev.03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29" w:rsidRPr="00AC27CE" w:rsidRDefault="00C70E29" w:rsidP="00AC27C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E29" w:rsidRDefault="00C70E29" w:rsidP="00782C2B">
      <w:r>
        <w:separator/>
      </w:r>
    </w:p>
  </w:footnote>
  <w:footnote w:type="continuationSeparator" w:id="1">
    <w:p w:rsidR="00C70E29" w:rsidRDefault="00C70E29" w:rsidP="00782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29" w:rsidRDefault="00C70E29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2C2B"/>
    <w:rsid w:val="000560EF"/>
    <w:rsid w:val="000B3313"/>
    <w:rsid w:val="00106B8F"/>
    <w:rsid w:val="00176B8A"/>
    <w:rsid w:val="00187397"/>
    <w:rsid w:val="002334F0"/>
    <w:rsid w:val="003C115A"/>
    <w:rsid w:val="004E78FE"/>
    <w:rsid w:val="00624848"/>
    <w:rsid w:val="006E0B03"/>
    <w:rsid w:val="00775986"/>
    <w:rsid w:val="00782C2B"/>
    <w:rsid w:val="007E3CBE"/>
    <w:rsid w:val="0085029A"/>
    <w:rsid w:val="008833CA"/>
    <w:rsid w:val="008E5A1F"/>
    <w:rsid w:val="00927D72"/>
    <w:rsid w:val="009A1BE1"/>
    <w:rsid w:val="00A01F82"/>
    <w:rsid w:val="00AC27CE"/>
    <w:rsid w:val="00AF5D08"/>
    <w:rsid w:val="00B95E78"/>
    <w:rsid w:val="00C70E29"/>
    <w:rsid w:val="00DB77E5"/>
    <w:rsid w:val="00DD3D8C"/>
    <w:rsid w:val="00E61F13"/>
    <w:rsid w:val="00ED11A9"/>
    <w:rsid w:val="00F33D41"/>
    <w:rsid w:val="00FB13EB"/>
    <w:rsid w:val="00FE57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C70E2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782C2B"/>
  </w:style>
  <w:style w:type="paragraph" w:customStyle="1" w:styleId="11">
    <w:name w:val="바닥글1"/>
    <w:basedOn w:val="a"/>
    <w:link w:val="Char0"/>
    <w:uiPriority w:val="99"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782C2B"/>
  </w:style>
  <w:style w:type="character" w:customStyle="1" w:styleId="12">
    <w:name w:val="하이퍼링크1"/>
    <w:uiPriority w:val="99"/>
    <w:unhideWhenUsed/>
    <w:rsid w:val="00782C2B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782C2B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782C2B"/>
    <w:rPr>
      <w:vertAlign w:val="superscript"/>
    </w:rPr>
  </w:style>
  <w:style w:type="paragraph" w:customStyle="1" w:styleId="a3">
    <w:name w:val="바탕글"/>
    <w:qFormat/>
    <w:rsid w:val="00782C2B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782C2B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782C2B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782C2B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782C2B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782C2B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782C2B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782C2B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782C2B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782C2B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782C2B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782C2B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782C2B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782C2B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782C2B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782C2B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782C2B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782C2B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782C2B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782C2B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782C2B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782C2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782C2B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782C2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782C2B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782C2B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782C2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782C2B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782C2B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782C2B"/>
    <w:rPr>
      <w:color w:val="0000FF"/>
      <w:u w:val="single"/>
    </w:rPr>
  </w:style>
  <w:style w:type="paragraph" w:customStyle="1" w:styleId="hstyle0">
    <w:name w:val="hstyle0"/>
    <w:basedOn w:val="a"/>
    <w:rsid w:val="00782C2B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782C2B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782C2B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782C2B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782C2B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782C2B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782C2B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782C2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782C2B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782C2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AF5D08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AF5D08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AF5D08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AF5D08"/>
    <w:rPr>
      <w:kern w:val="2"/>
      <w:szCs w:val="22"/>
    </w:rPr>
  </w:style>
  <w:style w:type="paragraph" w:customStyle="1" w:styleId="18">
    <w:name w:val="바탕글1"/>
    <w:basedOn w:val="a"/>
    <w:rsid w:val="002334F0"/>
    <w:pPr>
      <w:spacing w:line="357" w:lineRule="auto"/>
      <w:textAlignment w:val="baseline"/>
    </w:pPr>
    <w:rPr>
      <w:rFonts w:ascii="HY신명조" w:eastAsia="굴림" w:hAnsi="굴림" w:cs="굴림"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2024-05-22T08:43:00Z</dcterms:created>
  <dcterms:modified xsi:type="dcterms:W3CDTF">2024-11-28T04:25:00Z</dcterms:modified>
  <cp:version>1000.0100.01</cp:version>
</cp:coreProperties>
</file>