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310DCC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10DCC" w:rsidRDefault="00751FDC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310DCC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310DCC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310DCC" w:rsidRDefault="00751FD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310DCC" w:rsidRDefault="00751FD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310DCC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10DCC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751FD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310DCC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751FD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310DCC" w:rsidRDefault="00310DC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310DCC" w:rsidRDefault="00310DC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310DCC" w:rsidRDefault="00751FD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310DCC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310DCC" w:rsidRDefault="00751FD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310DCC" w:rsidRDefault="00751FD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310DCC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310DCC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310DCC" w:rsidRDefault="00751FDC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751FD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310DCC" w:rsidRDefault="00310DC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310DCC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751FD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310DCC" w:rsidRDefault="00310DC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310DCC" w:rsidRDefault="00310DC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310DCC" w:rsidRDefault="00310DC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310DCC" w:rsidRDefault="00751FD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310DCC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310DCC" w:rsidRDefault="00751FD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310DCC" w:rsidRDefault="00751FD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310DCC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310DCC" w:rsidRDefault="00751FDC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310DCC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310DCC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10DCC" w:rsidRDefault="00751FD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310DCC" w:rsidRDefault="00310DCC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310DCC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751FD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310DCC" w:rsidRDefault="00310DCC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310DCC" w:rsidRDefault="00310DCC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310DCC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310DCC" w:rsidRDefault="00310DCC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10DCC" w:rsidRDefault="00751FDC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310DCC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310DCC" w:rsidRDefault="00751FDC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310DCC" w:rsidRDefault="00751FDC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310DCC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310DCC" w:rsidRDefault="00751FDC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10DCC" w:rsidRDefault="00751FDC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310DCC" w:rsidRDefault="00751FDC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310DCC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10DCC" w:rsidRDefault="00310DCC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310DCC" w:rsidRDefault="00751FDC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310DCC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310DCC" w:rsidRDefault="00310DCC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310DCC" w:rsidRDefault="00751FDC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310DCC" w:rsidRDefault="00751FDC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310DCC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310DCC" w:rsidRDefault="00751FDC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310DCC" w:rsidRDefault="00310DCC">
      <w:pPr>
        <w:rPr>
          <w:sz w:val="2"/>
        </w:rPr>
      </w:pPr>
    </w:p>
    <w:p w:rsidR="00310DCC" w:rsidRDefault="00310DCC">
      <w:pPr>
        <w:rPr>
          <w:sz w:val="2"/>
        </w:rPr>
      </w:pPr>
    </w:p>
    <w:p w:rsidR="00310DCC" w:rsidRDefault="00310DCC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310DCC" w:rsidRDefault="00751FDC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310DCC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310DCC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10DCC" w:rsidRDefault="00751FDC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310DCC" w:rsidRDefault="00751FDC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310DCC" w:rsidRDefault="00751FDC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310DCC" w:rsidRDefault="00751FDC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310DCC" w:rsidRDefault="00751FDC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310DCC" w:rsidRDefault="00751FDC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310DCC" w:rsidRDefault="00751FDC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310DCC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310DCC" w:rsidRDefault="00310DCC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310DCC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310DCC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310DCC" w:rsidRDefault="00751FDC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310DCC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310DCC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310DCC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310DCC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10DCC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310DCC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310DCC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10DCC" w:rsidRDefault="00751FDC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310DCC" w:rsidRDefault="00310DCC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310DCC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310DCC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10DCC" w:rsidRDefault="00310DCC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310DCC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310DCC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310DCC" w:rsidRDefault="00751FDC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310DCC" w:rsidRDefault="00751FDC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310DCC" w:rsidRDefault="00751FDC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310DCC" w:rsidRDefault="00751FDC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310DCC" w:rsidRDefault="00751FDC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310DCC" w:rsidRDefault="00751FDC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310DCC" w:rsidRDefault="00751FDC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310DCC" w:rsidRDefault="00751FDC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310DCC" w:rsidRDefault="00751FDC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310DCC" w:rsidRDefault="00751FDC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310DCC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</w:tr>
      <w:tr w:rsidR="00310DCC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310DCC" w:rsidRDefault="00751FDC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310DCC" w:rsidRDefault="00751FDC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310DCC" w:rsidRDefault="00310DC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310DCC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310DCC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10DCC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310DCC" w:rsidRDefault="00751FD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310DC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310DCC" w:rsidRDefault="00751FD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10DC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310DCC" w:rsidRDefault="00751FD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10DC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10DC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10DC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10DC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10DC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10DC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10DCC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10DCC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310DCC" w:rsidRDefault="00751FDC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310DCC" w:rsidRDefault="00751FDC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310DCC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310DCC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310DCC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310DCC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10DCC" w:rsidRDefault="00751FDC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310DCC" w:rsidRDefault="00751FDC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310DCC" w:rsidRDefault="00751FDC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※ 주요물질이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“향료”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310DCC" w:rsidRDefault="00751FDC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310DCC" w:rsidRDefault="00751FDC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310DCC" w:rsidRDefault="00751FDC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310DCC" w:rsidRDefault="00751FDC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화학물질</w:t>
            </w:r>
          </w:p>
          <w:p w:rsidR="00310DCC" w:rsidRDefault="00751FDC">
            <w:pPr>
              <w:spacing w:line="360" w:lineRule="auto"/>
              <w:ind w:leftChars="74" w:left="149" w:hangingChars="1" w:hanging="1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:rsidR="00310DCC" w:rsidRDefault="00751FDC">
            <w:pPr>
              <w:spacing w:line="360" w:lineRule="auto"/>
              <w:ind w:leftChars="74" w:left="149" w:hangingChars="1" w:hanging="1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CA(Chemical, Abstracts)명에 근거하여 기재하거나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관용명으로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310DCC" w:rsidRDefault="00751FDC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:rsidR="00310DCC" w:rsidRDefault="00751FDC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hAnsi="맑은 고딕" w:cs="돋움체" w:hint="eastAsia"/>
                <w:color w:val="auto"/>
                <w:spacing w:val="-4"/>
                <w:w w:val="98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체" w:eastAsia="돋움체" w:hAnsi="맑은 고딕" w:cs="돋움체" w:hint="eastAsia"/>
                <w:color w:val="auto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hAnsi="맑은 고딕" w:cs="돋움체" w:hint="eastAsia"/>
                <w:color w:val="auto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310DCC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310DCC" w:rsidRDefault="00310DCC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310DCC" w:rsidRDefault="00751FDC" w:rsidP="00751FDC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310DCC" w:rsidRDefault="00310DCC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310DCC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310DCC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310DCC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310DCC" w:rsidRDefault="00751FD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310DCC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310DCC" w:rsidRDefault="00751FD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310DCC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751FDC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310DCC" w:rsidRDefault="00751FDC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310DC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310DC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10DCC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310DC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10DCC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310DC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310DC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10DCC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310DC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310DC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10DCC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310DC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310DCC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310DC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10DCC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310DC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10DCC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10DCC" w:rsidRDefault="00751FDC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310DCC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310DCC" w:rsidRDefault="00310DCC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310DCC" w:rsidRDefault="00310DCC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310DCC" w:rsidRDefault="00310DCC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310DCC" w:rsidRDefault="00751FDC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310DCC" w:rsidRDefault="00751FDC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310DCC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310DCC" w:rsidRDefault="00310DCC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310DCC" w:rsidRDefault="00751FDC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310DCC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310DCC" w:rsidRDefault="00310DCC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310DCC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310DCC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310DCC" w:rsidRDefault="00751FDC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310DCC" w:rsidRDefault="00310DCC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310DCC" w:rsidRDefault="00751FDC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310DCC" w:rsidRDefault="00310DCC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310DCC" w:rsidRDefault="00751FDC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310DCC" w:rsidRDefault="00310DCC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310DCC" w:rsidRDefault="00751FDC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310DCC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310DCC" w:rsidRDefault="00751FDC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310DCC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10DCC" w:rsidRDefault="00751FDC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310DCC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310DCC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10DCC" w:rsidRDefault="00310DC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310DCC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310DCC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310DCC" w:rsidRDefault="00310DCC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310DCC" w:rsidRDefault="00310DCC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310DCC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310DCC" w:rsidRDefault="00751FDC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10DCC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10DCC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10DCC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10DCC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10DCC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10DCC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10DCC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310DCC" w:rsidRDefault="00751FDC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310DCC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310DCC" w:rsidRDefault="00751FDC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310DCC" w:rsidRDefault="00751FDC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310DCC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10DCC" w:rsidRDefault="00310DC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310DCC" w:rsidRDefault="00751FDC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310DCC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310DCC" w:rsidRDefault="00751FDC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310DCC" w:rsidRDefault="00751FDC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310DCC" w:rsidRDefault="00751FDC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310DCC" w:rsidRDefault="00751FDC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310DCC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10DCC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310DCC" w:rsidRDefault="00751FDC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310DCC" w:rsidRDefault="00751FDC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310DCC" w:rsidRDefault="00751FDC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310DCC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10DCC" w:rsidRDefault="00751FDC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spacing w:val="-2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  <w:r>
              <w:rPr>
                <w:rFonts w:ascii="맑은 고딕" w:eastAsia="맑은 고딕" w:cs="맑은 고딕"/>
                <w:spacing w:val="-2"/>
              </w:rPr>
              <w:t xml:space="preserve"> </w:t>
            </w:r>
          </w:p>
          <w:p w:rsidR="00310DCC" w:rsidRDefault="00751FDC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310DCC" w:rsidRDefault="00310DCC">
      <w:pPr>
        <w:widowControl/>
        <w:wordWrap/>
        <w:autoSpaceDE/>
        <w:autoSpaceDN/>
        <w:rPr>
          <w:rFonts w:cs="맑은 고딕"/>
          <w:b/>
          <w:bCs/>
        </w:rPr>
        <w:sectPr w:rsidR="00310DCC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310DCC" w:rsidRDefault="00310DCC">
      <w:pPr>
        <w:widowControl/>
        <w:wordWrap/>
        <w:autoSpaceDE/>
        <w:autoSpaceDN/>
        <w:rPr>
          <w:rFonts w:cs="맑은 고딕"/>
          <w:b/>
          <w:bCs/>
        </w:rPr>
      </w:pPr>
    </w:p>
    <w:p w:rsidR="00310DCC" w:rsidRDefault="00751FDC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3862"/>
        <w:gridCol w:w="992"/>
        <w:gridCol w:w="1134"/>
        <w:gridCol w:w="3969"/>
      </w:tblGrid>
      <w:tr w:rsidR="00310DCC">
        <w:trPr>
          <w:cantSplit/>
          <w:trHeight w:val="850"/>
        </w:trPr>
        <w:tc>
          <w:tcPr>
            <w:tcW w:w="10348" w:type="dxa"/>
            <w:gridSpan w:val="5"/>
            <w:shd w:val="clear" w:color="auto" w:fill="CCCCCC"/>
            <w:vAlign w:val="center"/>
          </w:tcPr>
          <w:p w:rsidR="00310DCC" w:rsidRDefault="00751FDC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310DCC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310DCC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310DCC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10DCC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10DCC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10DCC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10DCC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10DCC">
        <w:trPr>
          <w:trHeight w:val="489"/>
        </w:trPr>
        <w:tc>
          <w:tcPr>
            <w:tcW w:w="391" w:type="dxa"/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gridSpan w:val="2"/>
            <w:vAlign w:val="center"/>
          </w:tcPr>
          <w:p w:rsidR="00310DCC" w:rsidRDefault="00751FDC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310DCC" w:rsidRDefault="00751FDC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10DCC">
        <w:trPr>
          <w:trHeight w:val="482"/>
        </w:trPr>
        <w:tc>
          <w:tcPr>
            <w:tcW w:w="391" w:type="dxa"/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gridSpan w:val="2"/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310DCC" w:rsidRDefault="00751FDC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10DCC">
        <w:trPr>
          <w:trHeight w:val="482"/>
        </w:trPr>
        <w:tc>
          <w:tcPr>
            <w:tcW w:w="391" w:type="dxa"/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gridSpan w:val="2"/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310DCC" w:rsidRDefault="00751FDC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trHeight w:hRule="exact" w:val="550"/>
        </w:trPr>
        <w:tc>
          <w:tcPr>
            <w:tcW w:w="10348" w:type="dxa"/>
            <w:gridSpan w:val="5"/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310DCC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기피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310DC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38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테트라클로로에틸렌</w:t>
            </w:r>
            <w:proofErr w:type="spellEnd"/>
          </w:p>
        </w:tc>
        <w:tc>
          <w:tcPr>
            <w:tcW w:w="212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8107"/>
              <w:wordWrap/>
              <w:spacing w:line="240" w:lineRule="auto"/>
              <w:jc w:val="center"/>
            </w:pPr>
            <w:r>
              <w:rPr>
                <w:rFonts w:hint="eastAsia"/>
                <w:sz w:val="18"/>
                <w:shd w:val="clear" w:color="000000" w:fill="auto"/>
              </w:rPr>
              <w:t>전 제품 (</w:t>
            </w:r>
            <w:r>
              <w:rPr>
                <w:sz w:val="18"/>
                <w:shd w:val="clear" w:color="000000" w:fill="auto"/>
              </w:rPr>
              <w:t>전 제형</w:t>
            </w:r>
            <w:r>
              <w:rPr>
                <w:rFonts w:hint="eastAsia"/>
                <w:sz w:val="18"/>
                <w:shd w:val="clear" w:color="000000" w:fill="auto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38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트리클로로에틸렌</w:t>
            </w:r>
            <w:proofErr w:type="spellEnd"/>
          </w:p>
        </w:tc>
        <w:tc>
          <w:tcPr>
            <w:tcW w:w="212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8107"/>
              <w:wordWrap/>
              <w:spacing w:line="240" w:lineRule="auto"/>
              <w:jc w:val="center"/>
            </w:pPr>
            <w:r>
              <w:rPr>
                <w:rFonts w:hint="eastAsia"/>
                <w:sz w:val="18"/>
                <w:shd w:val="clear" w:color="000000" w:fill="auto"/>
              </w:rPr>
              <w:t>전 제품 (</w:t>
            </w:r>
            <w:r>
              <w:rPr>
                <w:sz w:val="18"/>
                <w:shd w:val="clear" w:color="000000" w:fill="auto"/>
              </w:rPr>
              <w:t>전 제형</w:t>
            </w:r>
            <w:r>
              <w:rPr>
                <w:rFonts w:hint="eastAsia"/>
                <w:sz w:val="18"/>
                <w:shd w:val="clear" w:color="000000" w:fill="auto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38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염화비닐</w:t>
            </w:r>
            <w:proofErr w:type="spellEnd"/>
          </w:p>
        </w:tc>
        <w:tc>
          <w:tcPr>
            <w:tcW w:w="212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8107"/>
              <w:wordWrap/>
              <w:spacing w:line="240" w:lineRule="auto"/>
              <w:jc w:val="center"/>
            </w:pPr>
            <w:r>
              <w:rPr>
                <w:rFonts w:hint="eastAsia"/>
                <w:sz w:val="18"/>
                <w:shd w:val="clear" w:color="000000" w:fill="auto"/>
              </w:rPr>
              <w:t>전 제품 (</w:t>
            </w:r>
            <w:r>
              <w:rPr>
                <w:sz w:val="18"/>
                <w:shd w:val="clear" w:color="000000" w:fill="auto"/>
              </w:rPr>
              <w:t>전 제형</w:t>
            </w:r>
            <w:r>
              <w:rPr>
                <w:rFonts w:hint="eastAsia"/>
                <w:sz w:val="18"/>
                <w:shd w:val="clear" w:color="000000" w:fill="auto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38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나프탈렌</w:t>
            </w:r>
          </w:p>
        </w:tc>
        <w:tc>
          <w:tcPr>
            <w:tcW w:w="212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 xml:space="preserve">날벌레용 </w:t>
            </w:r>
            <w:r>
              <w:rPr>
                <w:rFonts w:hint="eastAsia"/>
                <w:sz w:val="18"/>
                <w:shd w:val="clear" w:color="000000" w:fill="auto"/>
              </w:rPr>
              <w:t>제품 (</w:t>
            </w:r>
            <w:r>
              <w:rPr>
                <w:sz w:val="18"/>
                <w:shd w:val="clear" w:color="000000" w:fill="auto"/>
              </w:rPr>
              <w:t>전 제형</w:t>
            </w:r>
            <w:r>
              <w:rPr>
                <w:rFonts w:hint="eastAsia"/>
                <w:sz w:val="18"/>
                <w:shd w:val="clear" w:color="000000" w:fill="auto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10DC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38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1,4-</w:t>
            </w:r>
            <w:proofErr w:type="spellStart"/>
            <w:r>
              <w:rPr>
                <w:rFonts w:ascii="맑은 고딕" w:eastAsia="맑은 고딕"/>
                <w:sz w:val="18"/>
              </w:rPr>
              <w:t>디클로로벤젠</w:t>
            </w:r>
            <w:proofErr w:type="spellEnd"/>
          </w:p>
        </w:tc>
        <w:tc>
          <w:tcPr>
            <w:tcW w:w="212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8107"/>
              <w:wordWrap/>
              <w:spacing w:line="240" w:lineRule="auto"/>
              <w:jc w:val="center"/>
            </w:pPr>
            <w:r>
              <w:rPr>
                <w:rFonts w:hint="eastAsia"/>
                <w:sz w:val="18"/>
                <w:shd w:val="clear" w:color="000000" w:fill="auto"/>
              </w:rPr>
              <w:t>전 제품 (</w:t>
            </w:r>
            <w:r>
              <w:rPr>
                <w:sz w:val="18"/>
                <w:shd w:val="clear" w:color="000000" w:fill="auto"/>
              </w:rPr>
              <w:t>전 제형</w:t>
            </w:r>
            <w:r>
              <w:rPr>
                <w:rFonts w:hint="eastAsia"/>
                <w:sz w:val="18"/>
                <w:shd w:val="clear" w:color="000000" w:fill="auto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38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농약관리법에 등록된 성분</w:t>
            </w:r>
          </w:p>
        </w:tc>
        <w:tc>
          <w:tcPr>
            <w:tcW w:w="212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8107"/>
              <w:wordWrap/>
              <w:spacing w:line="240" w:lineRule="auto"/>
              <w:jc w:val="center"/>
            </w:pPr>
            <w:r>
              <w:rPr>
                <w:rFonts w:hint="eastAsia"/>
                <w:sz w:val="18"/>
                <w:shd w:val="clear" w:color="000000" w:fill="auto"/>
              </w:rPr>
              <w:t>전 제품 (</w:t>
            </w:r>
            <w:r>
              <w:rPr>
                <w:sz w:val="18"/>
                <w:shd w:val="clear" w:color="000000" w:fill="auto"/>
              </w:rPr>
              <w:t>전 제형</w:t>
            </w:r>
            <w:r>
              <w:rPr>
                <w:rFonts w:hint="eastAsia"/>
                <w:sz w:val="18"/>
                <w:shd w:val="clear" w:color="000000" w:fill="auto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38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보건용 살충제로 등록된 주성분</w:t>
            </w:r>
          </w:p>
        </w:tc>
        <w:tc>
          <w:tcPr>
            <w:tcW w:w="212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8107"/>
              <w:wordWrap/>
              <w:spacing w:line="240" w:lineRule="auto"/>
              <w:jc w:val="center"/>
            </w:pPr>
            <w:r>
              <w:rPr>
                <w:rFonts w:hint="eastAsia"/>
                <w:sz w:val="18"/>
                <w:shd w:val="clear" w:color="000000" w:fill="auto"/>
              </w:rPr>
              <w:t>전 제품 (</w:t>
            </w:r>
            <w:r>
              <w:rPr>
                <w:sz w:val="18"/>
                <w:shd w:val="clear" w:color="000000" w:fill="auto"/>
              </w:rPr>
              <w:t>전 제형</w:t>
            </w:r>
            <w:r>
              <w:rPr>
                <w:rFonts w:hint="eastAsia"/>
                <w:sz w:val="18"/>
                <w:shd w:val="clear" w:color="000000" w:fill="auto"/>
              </w:rPr>
              <w:t>)</w:t>
            </w:r>
            <w:r>
              <w:rPr>
                <w:b/>
                <w:sz w:val="18"/>
                <w:shd w:val="clear" w:color="000000" w:fill="auto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10DC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8</w:t>
            </w:r>
          </w:p>
        </w:tc>
        <w:tc>
          <w:tcPr>
            <w:tcW w:w="38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감염병예방용</w:t>
            </w:r>
            <w:proofErr w:type="spellEnd"/>
            <w:r>
              <w:rPr>
                <w:rFonts w:ascii="맑은 고딕" w:eastAsia="맑은 고딕"/>
                <w:sz w:val="18"/>
              </w:rPr>
              <w:t xml:space="preserve"> 살충제로 등록된 주성분</w:t>
            </w:r>
          </w:p>
        </w:tc>
        <w:tc>
          <w:tcPr>
            <w:tcW w:w="212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8107"/>
              <w:wordWrap/>
              <w:spacing w:line="240" w:lineRule="auto"/>
              <w:jc w:val="center"/>
            </w:pPr>
            <w:r>
              <w:rPr>
                <w:rFonts w:hint="eastAsia"/>
                <w:sz w:val="18"/>
                <w:shd w:val="clear" w:color="000000" w:fill="auto"/>
              </w:rPr>
              <w:t>전 제품 (</w:t>
            </w:r>
            <w:r>
              <w:rPr>
                <w:sz w:val="18"/>
                <w:shd w:val="clear" w:color="000000" w:fill="auto"/>
              </w:rPr>
              <w:t>전 제형</w:t>
            </w:r>
            <w:r>
              <w:rPr>
                <w:rFonts w:hint="eastAsia"/>
                <w:sz w:val="18"/>
                <w:shd w:val="clear" w:color="000000" w:fill="auto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9</w:t>
            </w:r>
          </w:p>
        </w:tc>
        <w:tc>
          <w:tcPr>
            <w:tcW w:w="38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수은</w:t>
            </w:r>
          </w:p>
        </w:tc>
        <w:tc>
          <w:tcPr>
            <w:tcW w:w="212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전 제품 (</w:t>
            </w:r>
            <w:r>
              <w:rPr>
                <w:sz w:val="18"/>
                <w:shd w:val="clear" w:color="000000" w:fill="auto"/>
              </w:rPr>
              <w:t>전 제형</w:t>
            </w:r>
            <w:r>
              <w:rPr>
                <w:rFonts w:hint="eastAsia"/>
                <w:sz w:val="18"/>
                <w:shd w:val="clear" w:color="000000" w:fill="auto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2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ind w:right="140"/>
              <w:jc w:val="both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  <w:shd w:val="clear" w:color="000000" w:fill="auto"/>
                <w:vertAlign w:val="superscript"/>
              </w:rPr>
              <w:t>1)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shd w:val="clear" w:color="000000" w:fill="auto"/>
                <w:vertAlign w:val="superscript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좀벌레용은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 제외</w:t>
            </w:r>
          </w:p>
        </w:tc>
      </w:tr>
    </w:tbl>
    <w:p w:rsidR="00310DCC" w:rsidRDefault="00310DCC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:rsidR="00310DCC" w:rsidRDefault="00310DCC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35"/>
        <w:gridCol w:w="2959"/>
        <w:gridCol w:w="2994"/>
        <w:gridCol w:w="3969"/>
      </w:tblGrid>
      <w:tr w:rsidR="00310DCC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310DCC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310DCC" w:rsidRDefault="00751FDC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310DCC" w:rsidRDefault="00751FDC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310DCC" w:rsidRDefault="00751FDC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310DCC" w:rsidRDefault="00751FDC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2"/>
            <w:vMerge w:val="restart"/>
            <w:shd w:val="clear" w:color="auto" w:fill="auto"/>
            <w:vAlign w:val="center"/>
          </w:tcPr>
          <w:p w:rsidR="00310DCC" w:rsidRDefault="00751FDC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310DCC" w:rsidRDefault="00751FDC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310DC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310DCC" w:rsidRDefault="00310DCC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310DCC" w:rsidRDefault="00310DCC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310DC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310DCC" w:rsidRDefault="00310DCC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310DCC" w:rsidRDefault="00310DCC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310DC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310DCC" w:rsidRDefault="00310DCC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310DCC" w:rsidRDefault="00310DCC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310DC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310DCC" w:rsidRDefault="00310DCC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310DCC" w:rsidRDefault="00310DCC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310DC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310DCC" w:rsidRDefault="00310DCC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310DCC" w:rsidRDefault="00310DCC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310DC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310DCC" w:rsidRDefault="00310DCC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310DCC" w:rsidRDefault="00310DCC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310DC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310DCC" w:rsidRDefault="00310DCC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310DCC" w:rsidRDefault="00310DCC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310DC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310DCC" w:rsidRDefault="00310DCC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310DCC" w:rsidRDefault="00310DCC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310DC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310DCC" w:rsidRDefault="00310DCC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310DCC" w:rsidRDefault="00310DCC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310DC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310DCC" w:rsidRDefault="00310DCC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310DCC" w:rsidRDefault="00310DCC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</w:tbl>
    <w:p w:rsidR="00310DCC" w:rsidRDefault="00310DC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19"/>
        <w:gridCol w:w="16"/>
        <w:gridCol w:w="2654"/>
        <w:gridCol w:w="1918"/>
        <w:gridCol w:w="1381"/>
        <w:gridCol w:w="768"/>
        <w:gridCol w:w="3201"/>
      </w:tblGrid>
      <w:tr w:rsidR="00310DCC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5"/>
            <w:shd w:val="clear" w:color="auto" w:fill="auto"/>
            <w:vAlign w:val="center"/>
          </w:tcPr>
          <w:p w:rsidR="00310DCC" w:rsidRDefault="00751FDC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310DCC" w:rsidRDefault="00751FDC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5"/>
            <w:shd w:val="clear" w:color="auto" w:fill="auto"/>
            <w:vAlign w:val="center"/>
          </w:tcPr>
          <w:p w:rsidR="00310DCC" w:rsidRDefault="00751FDC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310DCC" w:rsidRDefault="00751FDC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5"/>
            <w:shd w:val="clear" w:color="auto" w:fill="auto"/>
            <w:vAlign w:val="center"/>
          </w:tcPr>
          <w:p w:rsidR="00310DCC" w:rsidRDefault="00751FDC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310DCC" w:rsidRDefault="00751FDC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DCC" w:rsidRDefault="00751FDC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DCC" w:rsidRDefault="00751FDC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val="482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310DCC" w:rsidRDefault="00751FDC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  <w:tr w:rsidR="00310DCC">
        <w:trPr>
          <w:cantSplit/>
          <w:trHeight w:val="52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310DCC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10DCC" w:rsidRDefault="00751FDC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10DCC" w:rsidRDefault="00751FDC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10DCC" w:rsidRDefault="00751FDC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310DCC" w:rsidRDefault="00751FDC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310DCC" w:rsidRDefault="00751FDC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310DCC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0DCC" w:rsidRDefault="00310DCC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10DCC" w:rsidRDefault="00751FDC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310DCC" w:rsidRDefault="00751FDC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10DCC" w:rsidRDefault="00751FDC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310DCC" w:rsidRDefault="00751FDC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310DCC" w:rsidRDefault="00751FDC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310DCC">
        <w:trPr>
          <w:cantSplit/>
          <w:trHeight w:val="510"/>
        </w:trPr>
        <w:tc>
          <w:tcPr>
            <w:tcW w:w="10348" w:type="dxa"/>
            <w:gridSpan w:val="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310DCC" w:rsidRDefault="00751FDC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310DCC" w:rsidRDefault="00751FDC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310DCC">
        <w:trPr>
          <w:cantSplit/>
          <w:trHeight w:val="510"/>
        </w:trPr>
        <w:tc>
          <w:tcPr>
            <w:tcW w:w="10348" w:type="dxa"/>
            <w:gridSpan w:val="8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310DCC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310DCC" w:rsidRDefault="00751FDC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310DCC" w:rsidRDefault="00751FDC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val="510"/>
        </w:trPr>
        <w:tc>
          <w:tcPr>
            <w:tcW w:w="42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DCC" w:rsidRDefault="00751FDC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310DCC" w:rsidRDefault="00751FDC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trHeight w:val="510"/>
        </w:trPr>
        <w:tc>
          <w:tcPr>
            <w:tcW w:w="10348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10DCC" w:rsidRDefault="00751FDC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310DCC">
        <w:trPr>
          <w:trHeight w:val="510"/>
        </w:trPr>
        <w:tc>
          <w:tcPr>
            <w:tcW w:w="4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DCC" w:rsidRDefault="00751FDC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310DCC" w:rsidRDefault="00751FDC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trHeight w:val="510"/>
        </w:trPr>
        <w:tc>
          <w:tcPr>
            <w:tcW w:w="4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DCC" w:rsidRDefault="00751FDC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>
        <w:trPr>
          <w:cantSplit/>
          <w:trHeight w:val="510"/>
        </w:trPr>
        <w:tc>
          <w:tcPr>
            <w:tcW w:w="10348" w:type="dxa"/>
            <w:gridSpan w:val="8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310DCC">
        <w:trPr>
          <w:cantSplit/>
          <w:trHeight w:val="510"/>
        </w:trPr>
        <w:tc>
          <w:tcPr>
            <w:tcW w:w="499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310DCC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310DCC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310DCC">
        <w:trPr>
          <w:cantSplit/>
          <w:trHeight w:val="453"/>
        </w:trPr>
        <w:tc>
          <w:tcPr>
            <w:tcW w:w="49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0DCC" w:rsidRDefault="00751FDC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310DCC" w:rsidRDefault="00751FDC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:rsidR="00310DCC" w:rsidRDefault="00310DCC">
      <w:pPr>
        <w:widowControl/>
        <w:wordWrap/>
        <w:autoSpaceDE/>
        <w:autoSpaceDN/>
        <w:rPr>
          <w:rFonts w:cs="맑은 고딕"/>
          <w:b/>
          <w:bCs/>
        </w:rPr>
        <w:sectPr w:rsidR="00310DCC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310DCC" w:rsidRDefault="00310DC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310DCC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10DCC" w:rsidRDefault="00751FDC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310DCC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10DCC" w:rsidRDefault="00310DCC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310DCC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10DCC" w:rsidRDefault="00310DCC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310DCC" w:rsidRDefault="00751FDC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310DCC" w:rsidRDefault="00310DCC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310DCC" w:rsidRDefault="00751FDC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310DCC" w:rsidRDefault="00310DC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310DCC" w:rsidRDefault="00751FDC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310DCC" w:rsidRDefault="00310DCC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310DCC" w:rsidRDefault="00751FDC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310DCC" w:rsidRDefault="00310DCC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310DCC" w:rsidRDefault="00751FDC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310DCC" w:rsidRDefault="00751FDC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310DCC" w:rsidRDefault="00310DCC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310DCC" w:rsidRDefault="00751FDC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310DCC" w:rsidRDefault="00751FDC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310DCC" w:rsidRDefault="00310DC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310DCC" w:rsidRDefault="00751FDC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310DCC" w:rsidRDefault="00310DCC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310DCC" w:rsidRDefault="00751FDC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310DCC" w:rsidRDefault="00310DCC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310DCC" w:rsidRDefault="00751FDC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310DCC" w:rsidRDefault="00310DCC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310DCC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10DCC" w:rsidRDefault="00751FDC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310DCC" w:rsidRDefault="00751FDC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310DCC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310DCC" w:rsidRDefault="00751FDC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310DCC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310DCC" w:rsidRDefault="00751FDC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</w:pPr>
          </w:p>
        </w:tc>
      </w:tr>
      <w:tr w:rsidR="00310DCC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310DCC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310DCC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310DCC" w:rsidRDefault="00310DCC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310DCC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310DCC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310DCC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310DCC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310DCC" w:rsidRDefault="00310DCC">
            <w:pPr>
              <w:pStyle w:val="xl66"/>
              <w:jc w:val="left"/>
              <w:rPr>
                <w:sz w:val="10"/>
                <w:szCs w:val="10"/>
              </w:rPr>
            </w:pPr>
          </w:p>
          <w:p w:rsidR="00310DCC" w:rsidRDefault="00751FDC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310DCC" w:rsidRDefault="00751FDC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310DCC" w:rsidRDefault="00751FDC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310DCC" w:rsidRDefault="00310DCC">
            <w:pPr>
              <w:pStyle w:val="xl66"/>
              <w:jc w:val="left"/>
              <w:rPr>
                <w:sz w:val="30"/>
                <w:szCs w:val="30"/>
              </w:rPr>
            </w:pPr>
          </w:p>
          <w:p w:rsidR="00310DCC" w:rsidRDefault="00751FDC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</w:pPr>
          </w:p>
        </w:tc>
      </w:tr>
      <w:tr w:rsidR="00310DCC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310DCC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310DCC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310DCC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310DCC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310DCC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310DCC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310DCC" w:rsidRDefault="00310DCC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310DCC" w:rsidRDefault="00310DCC"/>
    <w:p w:rsidR="00310DCC" w:rsidRDefault="00310DCC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310DCC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310DCC" w:rsidRDefault="00751FDC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310DCC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310DCC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310DCC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310DCC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10DCC" w:rsidRDefault="00310DCC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310DC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310DC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310DCC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310DC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10DCC" w:rsidRDefault="00310DCC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310DC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310DC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310DCC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310DC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310DC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과산화수소계</w:t>
            </w:r>
            <w:proofErr w:type="spellEnd"/>
            <w:r>
              <w:rPr>
                <w:color w:val="auto"/>
              </w:rPr>
              <w:t>, 염소계, 기타 등</w:t>
            </w:r>
          </w:p>
        </w:tc>
      </w:tr>
      <w:tr w:rsidR="00310DC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10DCC" w:rsidRDefault="00310DC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310DC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310DC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310DC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310DC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310DC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310DCC" w:rsidRDefault="00751FDC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310DC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10DC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10DCC" w:rsidRDefault="00310DCC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310DC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310DC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310DC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310DC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310DC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310DC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310DC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310DC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>
              <w:rPr>
                <w:color w:val="auto"/>
                <w:spacing w:val="-10"/>
              </w:rPr>
              <w:t>석조물용</w:t>
            </w:r>
            <w:proofErr w:type="spellEnd"/>
            <w:r>
              <w:rPr>
                <w:color w:val="auto"/>
                <w:spacing w:val="-10"/>
              </w:rPr>
              <w:t>(석고), 필름용</w:t>
            </w:r>
          </w:p>
        </w:tc>
      </w:tr>
      <w:tr w:rsidR="00310DC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310DCC" w:rsidRDefault="00310DCC"/>
        </w:tc>
      </w:tr>
      <w:tr w:rsidR="00310DC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이음매접합용,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310DC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10DC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310DC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310DC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310DC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310DC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310DC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310DC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310DCC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310DCC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310DC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310DCC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310DC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310DCC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310DCC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310DCC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310DCC" w:rsidRDefault="00751FDC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310DCC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310DC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310DC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310DC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310DC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310DC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310DC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10DC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310DC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310DCC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310DCC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310DC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8"/>
              <w:ind w:firstLineChars="61" w:firstLine="98"/>
              <w:rPr>
                <w:vertAlign w:val="superscript"/>
              </w:rPr>
            </w:pPr>
            <w:r>
              <w:t xml:space="preserve">쌀벌레용, </w:t>
            </w:r>
            <w:proofErr w:type="spellStart"/>
            <w:r>
              <w:t>좀벌레용</w:t>
            </w:r>
            <w:proofErr w:type="spellEnd"/>
            <w:r>
              <w:t>, 날벌레용</w:t>
            </w:r>
            <w:r>
              <w:rPr>
                <w:vertAlign w:val="superscript"/>
              </w:rPr>
              <w:t>(1)</w:t>
            </w:r>
          </w:p>
        </w:tc>
      </w:tr>
      <w:tr w:rsidR="00310DC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310DCC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10DCC" w:rsidRDefault="00310DCC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310DCC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10DCC" w:rsidRDefault="00751FDC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310DCC" w:rsidRDefault="00751FDC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310DCC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sz w:val="16"/>
                <w:szCs w:val="16"/>
              </w:rPr>
              <w:t xml:space="preserve"> 보존처리</w:t>
            </w:r>
          </w:p>
          <w:p w:rsidR="00310DCC" w:rsidRDefault="00751FDC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310DC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310DC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310DC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310DCC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10DCC" w:rsidRDefault="00310DCC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310DC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310DCC" w:rsidRDefault="00751FDC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310DC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310DCC" w:rsidRDefault="00310DCC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310DCC" w:rsidRDefault="00310DCC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310DCC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310DCC" w:rsidRDefault="00751FDC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310DCC" w:rsidRDefault="00751FDC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10DCC" w:rsidRDefault="00751FDC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10DCC" w:rsidRDefault="00751FDC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310DCC" w:rsidRDefault="00751FDC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310DCC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310DCC" w:rsidRDefault="00751FDC">
            <w:pPr>
              <w:pStyle w:val="af2"/>
              <w:jc w:val="center"/>
              <w:rPr>
                <w:rFonts w:ascii="HY견고딕" w:eastAsia="HY견고딕" w:cs="HY견고딕" w:hint="eastAsia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D52A09" w:rsidRDefault="00D52A0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310DCC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310DCC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310DCC" w:rsidRDefault="00310DCC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310DCC" w:rsidRDefault="00310DCC">
            <w:pPr>
              <w:rPr>
                <w:sz w:val="2"/>
              </w:rPr>
            </w:pPr>
          </w:p>
        </w:tc>
      </w:tr>
    </w:tbl>
    <w:p w:rsidR="00310DCC" w:rsidRDefault="00310DCC">
      <w:pPr>
        <w:rPr>
          <w:szCs w:val="20"/>
        </w:rPr>
      </w:pPr>
    </w:p>
    <w:sectPr w:rsidR="00310DCC" w:rsidSect="00310DCC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34A" w:rsidRDefault="004B234A" w:rsidP="00310DCC">
      <w:r>
        <w:separator/>
      </w:r>
    </w:p>
  </w:endnote>
  <w:endnote w:type="continuationSeparator" w:id="1">
    <w:p w:rsidR="004B234A" w:rsidRDefault="004B234A" w:rsidP="00310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DCC" w:rsidRDefault="00751FDC">
    <w:pPr>
      <w:pStyle w:val="31"/>
      <w:rPr>
        <w:i/>
      </w:rPr>
    </w:pPr>
    <w:r>
      <w:rPr>
        <w:rFonts w:hint="eastAsia"/>
        <w:lang w:val="ko-KR"/>
      </w:rPr>
      <w:t>OPPNF-04-07(</w:t>
    </w:r>
    <w:proofErr w:type="gramStart"/>
    <w:r>
      <w:rPr>
        <w:rFonts w:hint="eastAsia"/>
        <w:lang w:val="ko-KR"/>
      </w:rPr>
      <w:t>rev.03</w:t>
    </w:r>
    <w:proofErr w:type="gramEnd"/>
    <w:r>
      <w:rPr>
        <w:rFonts w:hint="eastAsia"/>
        <w:lang w:val="ko-KR"/>
      </w:rPr>
      <w:t>)</w:t>
    </w:r>
    <w:r>
      <w:ptab w:relativeTo="margin" w:alignment="right" w:leader="none"/>
    </w:r>
    <w:fldSimple w:instr=" FILENAME   \* MERGEFORMAT ">
      <w:r>
        <w:rPr>
          <w:i/>
          <w:noProof/>
        </w:rPr>
        <w:t>28.KOTITI시험연구원_안전기준적합확인신청서_기피제_rev.03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A09" w:rsidRPr="00D52A09" w:rsidRDefault="00D52A09" w:rsidP="00D52A09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34A" w:rsidRDefault="004B234A" w:rsidP="00310DCC">
      <w:r>
        <w:separator/>
      </w:r>
    </w:p>
  </w:footnote>
  <w:footnote w:type="continuationSeparator" w:id="1">
    <w:p w:rsidR="004B234A" w:rsidRDefault="004B234A" w:rsidP="00310D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DCC" w:rsidRDefault="00751FDC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0DCC"/>
    <w:rsid w:val="00310DCC"/>
    <w:rsid w:val="004B234A"/>
    <w:rsid w:val="00740557"/>
    <w:rsid w:val="00751FDC"/>
    <w:rsid w:val="00A20F7B"/>
    <w:rsid w:val="00BA6620"/>
    <w:rsid w:val="00CC1A79"/>
    <w:rsid w:val="00D52A0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310DCC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310D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310DCC"/>
  </w:style>
  <w:style w:type="paragraph" w:customStyle="1" w:styleId="11">
    <w:name w:val="바닥글1"/>
    <w:basedOn w:val="a"/>
    <w:link w:val="Char0"/>
    <w:uiPriority w:val="99"/>
    <w:unhideWhenUsed/>
    <w:rsid w:val="00310D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310DCC"/>
  </w:style>
  <w:style w:type="character" w:customStyle="1" w:styleId="12">
    <w:name w:val="하이퍼링크1"/>
    <w:uiPriority w:val="99"/>
    <w:unhideWhenUsed/>
    <w:rsid w:val="00310DCC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310DCC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310DCC"/>
    <w:rPr>
      <w:vertAlign w:val="superscript"/>
    </w:rPr>
  </w:style>
  <w:style w:type="paragraph" w:customStyle="1" w:styleId="a3">
    <w:name w:val="바탕글"/>
    <w:qFormat/>
    <w:rsid w:val="00310DCC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310DCC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310DCC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310DCC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310DCC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310DCC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310DCC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310DCC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310DCC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310DCC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310DCC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310DCC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310DCC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310DCC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310DCC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310DCC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310DCC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310DCC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310DCC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310DCC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310DCC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310DCC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310DCC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310DCC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310DC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310DC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310DCC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310DCC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310DCC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310DCC"/>
    <w:rPr>
      <w:color w:val="0000FF"/>
      <w:u w:val="single"/>
    </w:rPr>
  </w:style>
  <w:style w:type="paragraph" w:customStyle="1" w:styleId="hstyle0">
    <w:name w:val="hstyle0"/>
    <w:basedOn w:val="a"/>
    <w:rsid w:val="00310DCC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310DCC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310DCC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310DCC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310DCC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310DCC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310DCC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310DCC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310DC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310DCC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310DC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310DC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751FDC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751FDC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751FDC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751FDC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1879</Words>
  <Characters>10712</Characters>
  <Application>Microsoft Office Word</Application>
  <DocSecurity>0</DocSecurity>
  <Lines>89</Lines>
  <Paragraphs>25</Paragraphs>
  <ScaleCrop>false</ScaleCrop>
  <LinksUpToDate>false</LinksUpToDate>
  <CharactersWithSpaces>12566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2023-06-26T06:19:00Z</dcterms:created>
  <dcterms:modified xsi:type="dcterms:W3CDTF">2024-11-28T05:26:00Z</dcterms:modified>
  <cp:version>1000.0100.01</cp:version>
</cp:coreProperties>
</file>