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/>
      </w:tblPr>
      <w:tblGrid>
        <w:gridCol w:w="1168"/>
        <w:gridCol w:w="1522"/>
        <w:gridCol w:w="2085"/>
        <w:gridCol w:w="584"/>
        <w:gridCol w:w="2654"/>
        <w:gridCol w:w="1535"/>
      </w:tblGrid>
      <w:tr w:rsidR="003C2CE1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C2CE1" w:rsidRDefault="003935F0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3C2CE1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3C2CE1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3C2CE1" w:rsidRDefault="003935F0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3C2CE1" w:rsidRDefault="003935F0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</w:p>
        </w:tc>
      </w:tr>
      <w:tr w:rsidR="003C2CE1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3C2CE1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C2CE1" w:rsidRDefault="003935F0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3C2CE1" w:rsidRDefault="003935F0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3C2CE1" w:rsidRDefault="003C2CE1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3C2CE1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C2CE1" w:rsidRDefault="003C2CE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C2CE1" w:rsidRDefault="003935F0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3C2CE1" w:rsidRDefault="003C2CE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3C2CE1" w:rsidRDefault="003C2CE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3C2CE1" w:rsidRDefault="003935F0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3C2CE1" w:rsidRDefault="003C2CE1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3C2CE1" w:rsidRDefault="003935F0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3C2CE1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3C2CE1" w:rsidRDefault="003C2CE1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:rsidR="003C2CE1" w:rsidRDefault="003935F0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3C2CE1" w:rsidRDefault="003C2CE1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3C2CE1" w:rsidRDefault="003935F0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(전화번호:               )</w:t>
            </w:r>
          </w:p>
          <w:p w:rsidR="003C2CE1" w:rsidRDefault="003935F0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3C2CE1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3C2CE1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:rsidR="003C2CE1" w:rsidRDefault="003935F0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:rsidR="003C2CE1" w:rsidRDefault="003935F0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C2CE1" w:rsidRDefault="003935F0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3C2CE1" w:rsidRDefault="003C2CE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3C2CE1" w:rsidRDefault="003935F0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3C2CE1" w:rsidRDefault="003C2CE1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3C2CE1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C2CE1" w:rsidRDefault="003C2CE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C2CE1" w:rsidRDefault="003935F0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3C2CE1" w:rsidRDefault="003C2CE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3C2CE1" w:rsidRDefault="003C2CE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3C2CE1" w:rsidRDefault="003935F0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3C2CE1" w:rsidRDefault="003C2CE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:rsidR="003C2CE1" w:rsidRDefault="003935F0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3C2CE1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C2CE1" w:rsidRDefault="003C2CE1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3C2CE1" w:rsidRDefault="003935F0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3C2CE1" w:rsidRDefault="003C2CE1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3C2CE1" w:rsidRDefault="003935F0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(전화번호:               )</w:t>
            </w:r>
          </w:p>
          <w:p w:rsidR="003C2CE1" w:rsidRDefault="003935F0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3C2CE1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3C2CE1" w:rsidRDefault="003C2CE1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[ ] 주문자 상표부착 제조(OEM)       [ ] 주문자 개발 제조(ODM) </w:t>
            </w:r>
          </w:p>
          <w:p w:rsidR="003C2CE1" w:rsidRDefault="003935F0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[ ] 기타(제조방식 설명)</w:t>
            </w:r>
          </w:p>
        </w:tc>
      </w:tr>
      <w:tr w:rsidR="003C2CE1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3C2CE1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:rsidR="003C2CE1" w:rsidRDefault="003935F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3C2CE1" w:rsidRDefault="003935F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제조ㆍ수입</w:t>
            </w:r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[ ]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3C2CE1" w:rsidRDefault="003935F0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:rsidR="003C2CE1" w:rsidRDefault="003C2CE1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3C2CE1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C2CE1" w:rsidRDefault="003C2CE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C2CE1" w:rsidRDefault="003935F0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:rsidR="003C2CE1" w:rsidRDefault="003C2CE1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3C2CE1" w:rsidRDefault="003935F0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:rsidR="003C2CE1" w:rsidRDefault="003C2CE1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3C2CE1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C2CE1" w:rsidRDefault="003C2CE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C2CE1" w:rsidRDefault="003935F0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:rsidR="003C2CE1" w:rsidRDefault="003C2CE1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3C2CE1" w:rsidRDefault="003935F0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</w:p>
        </w:tc>
      </w:tr>
      <w:tr w:rsidR="003C2CE1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C2CE1" w:rsidRDefault="003C2CE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C2CE1" w:rsidRDefault="003935F0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3C2CE1" w:rsidRDefault="003935F0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3C2CE1" w:rsidRDefault="003935F0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:rsidR="003C2CE1" w:rsidRDefault="003935F0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3C2CE1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C2CE1" w:rsidRDefault="003C2CE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C2CE1" w:rsidRDefault="003935F0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:rsidR="003C2CE1" w:rsidRDefault="003935F0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3C2CE1" w:rsidRDefault="003935F0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:rsidR="003C2CE1" w:rsidRDefault="003935F0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3C2CE1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3C2CE1" w:rsidRDefault="003C2CE1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:rsidR="003C2CE1" w:rsidRDefault="003935F0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「생활화학제품 및 살생물제의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3C2CE1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:rsidR="003C2CE1" w:rsidRDefault="003C2CE1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:rsidR="003C2CE1" w:rsidRDefault="003935F0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:rsidR="003C2CE1" w:rsidRDefault="003935F0">
            <w:pPr>
              <w:pStyle w:val="hstyle0"/>
              <w:spacing w:before="284" w:line="312" w:lineRule="auto"/>
            </w:pPr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</w:p>
        </w:tc>
      </w:tr>
      <w:tr w:rsidR="003C2CE1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3C2CE1" w:rsidRDefault="003935F0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3C2CE1" w:rsidRDefault="003C2CE1">
      <w:pPr>
        <w:rPr>
          <w:sz w:val="2"/>
        </w:rPr>
      </w:pPr>
    </w:p>
    <w:p w:rsidR="003C2CE1" w:rsidRDefault="003C2CE1">
      <w:pPr>
        <w:rPr>
          <w:sz w:val="2"/>
        </w:rPr>
      </w:pPr>
    </w:p>
    <w:p w:rsidR="003C2CE1" w:rsidRDefault="003C2CE1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:rsidR="003C2CE1" w:rsidRDefault="003935F0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3C2CE1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3C2CE1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3C2CE1" w:rsidRDefault="003935F0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:rsidR="003C2CE1" w:rsidRDefault="003935F0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제품에 함유된 화학물질 중 환경부장관이 정하여 고시하는 화학물질의 성분, 배합비율 및 용도에 관한 서류</w:t>
            </w:r>
          </w:p>
          <w:p w:rsidR="003C2CE1" w:rsidRDefault="003935F0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3. 「고압가스 안전관리법」 제17조에 따라 용기를 검사한 결과 합격하였음을 증명하는 서류(고압가스를 이용한 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 제품만 해당합니다)</w:t>
            </w:r>
          </w:p>
          <w:p w:rsidR="003C2CE1" w:rsidRDefault="003935F0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4. 「생활화학제품 및 살생물제의 안전관리에 관한 법률」제9조제2항제3호에 따른 어린이 보호를 위한 용기 또는포장에 관한 안전기준을 준수하였음을 증명하는 서류(어린이 보호를 위한 용기 또는 포장을 사용해야 하는 제품만 해당합니다)</w:t>
            </w:r>
          </w:p>
          <w:p w:rsidR="003C2CE1" w:rsidRDefault="003935F0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:rsidR="003C2CE1" w:rsidRDefault="003935F0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:rsidR="003C2CE1" w:rsidRDefault="003935F0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7. 안전확인대상생활화학제품 확인결과서 사본(「생활화학제품 및 살생물제의 안전관리에 관한 법률」제10조제3항에 따라 확인을 신청하는 경우만 해당합니다)</w:t>
            </w:r>
          </w:p>
        </w:tc>
      </w:tr>
      <w:tr w:rsidR="003C2CE1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:rsidR="003C2CE1" w:rsidRDefault="003C2CE1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3C2CE1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C2CE1" w:rsidRDefault="003935F0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3C2CE1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수탁자란은 제품을 위탁제조 등에 의한 방식으로 제조하는 경우에 작성하며, 신청인이 위탁한 자인 경우에는 수탁자 정보를 적습니다. </w:t>
            </w:r>
          </w:p>
          <w:p w:rsidR="003C2CE1" w:rsidRDefault="003935F0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수탁자란에 작성해야 할 수탁자 정보가 둘 이상인 경우에는 별지로 첨부합니다.</w:t>
            </w:r>
          </w:p>
        </w:tc>
      </w:tr>
      <w:tr w:rsidR="003C2CE1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3C2CE1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C2CE1" w:rsidRDefault="003935F0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3C2CE1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3C2CE1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C2CE1" w:rsidRDefault="003C2CE1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3C2CE1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3C2CE1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처리기관 :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3C2CE1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C2CE1" w:rsidRDefault="003935F0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3C2CE1" w:rsidRDefault="003C2CE1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20"/>
        <w:gridCol w:w="3999"/>
      </w:tblGrid>
      <w:tr w:rsidR="003C2CE1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3C2CE1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3C2CE1" w:rsidRDefault="003C2CE1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3C2CE1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3C2CE1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C2CE1" w:rsidRDefault="003C2CE1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:rsidR="003C2CE1" w:rsidRDefault="003935F0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:rsidR="003C2CE1" w:rsidRDefault="003935F0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:rsidR="003C2CE1" w:rsidRDefault="003935F0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:rsidR="003C2CE1" w:rsidRDefault="003935F0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:rsidR="003C2CE1" w:rsidRDefault="003935F0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:rsidR="003C2CE1" w:rsidRDefault="003935F0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:rsidR="003C2CE1" w:rsidRDefault="003935F0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:rsidR="003C2CE1" w:rsidRDefault="003935F0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:rsidR="003C2CE1" w:rsidRDefault="003935F0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:rsidR="003C2CE1" w:rsidRDefault="003935F0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제품특징별로상이하므로 기업에서 자율적으로 작성하되 가능한 위의 항목순으로 작성하는 것을 권고함. 또한 소비자정보제공차원에서 알려야 하는 사항은 제품 설명서에 포함되어야함</w:t>
            </w:r>
          </w:p>
        </w:tc>
      </w:tr>
      <w:tr w:rsidR="003C2CE1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C2CE1" w:rsidRDefault="003C2CE1"/>
        </w:tc>
      </w:tr>
      <w:tr w:rsidR="003C2CE1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3C2CE1" w:rsidRDefault="003935F0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:rsidR="003C2CE1" w:rsidRDefault="003935F0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:rsidR="003C2CE1" w:rsidRDefault="003C2CE1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3C2CE1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안전기준 적합 확인용 제품의 성분 및 배합비</w:t>
            </w:r>
          </w:p>
        </w:tc>
      </w:tr>
      <w:tr w:rsidR="003C2CE1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3C2CE1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r>
              <w:rPr>
                <w:rFonts w:ascii="돋움" w:eastAsia="돋움" w:cs="돋움"/>
              </w:rPr>
              <w:t>성분명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:rsidR="003C2CE1" w:rsidRDefault="003935F0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r>
              <w:rPr>
                <w:rFonts w:ascii="돋움" w:eastAsia="돋움" w:cs="돋움"/>
              </w:rPr>
              <w:t>배합비</w:t>
            </w:r>
          </w:p>
          <w:p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3C2CE1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3C2CE1" w:rsidRDefault="003935F0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C2CE1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3C2CE1" w:rsidRDefault="003935F0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C2CE1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보존제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C2CE1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C2CE1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C2CE1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C2CE1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C2CE1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C2CE1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3C2CE1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:rsidR="003C2CE1" w:rsidRDefault="003935F0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호 :</w:t>
            </w:r>
          </w:p>
          <w:p w:rsidR="003C2CE1" w:rsidRDefault="003935F0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자 :                        (서명 또는 인)</w:t>
            </w:r>
          </w:p>
        </w:tc>
      </w:tr>
      <w:tr w:rsidR="003C2CE1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시행규칙 별지 제2호 서식의 안전확인대상생활화학제품 확인결과서 사본(안전기준 부적합 확인을 받은제품을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3C2CE1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3C2CE1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3C2CE1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①구분 : 각 항목은 다음과 같이 구분하여 작성한다.</w:t>
            </w:r>
          </w:p>
          <w:p w:rsidR="003C2CE1" w:rsidRDefault="003935F0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주요물질 : 제품의 상당부분(최대 함량 등)을 구성하는 물질과 제품의 주요 기능을 발현시키는 물질 표기. 단, 최대함량이 물(정제수)인 경우에는 그 다음으로 상당부분을 구성하는 물질을 추가로 표기</w:t>
            </w:r>
          </w:p>
          <w:p w:rsidR="003C2CE1" w:rsidRDefault="003935F0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※ 주요물질이 향성분의 혼합물질인 경우(예, 방향제 등), 성분명에“향료”로 기재 가능</w:t>
            </w:r>
          </w:p>
          <w:p w:rsidR="003C2CE1" w:rsidRDefault="003935F0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보존제 : 제품 원료 및 제품 자체를 보존하는 등의 용도로 사용된 살생물물질</w:t>
            </w:r>
          </w:p>
          <w:p w:rsidR="003C2CE1" w:rsidRDefault="003935F0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함량제한물질 : 별표2에 따른 해당 품목별 함량제한물질에 해당하는 물질</w:t>
            </w:r>
          </w:p>
          <w:p w:rsidR="003C2CE1" w:rsidRDefault="003935F0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어린이보호포장 적용기준물질 : 별표4에 따라 제품 내 함유시 어린이보호포장이 적용되는 물질</w:t>
            </w:r>
          </w:p>
          <w:p w:rsidR="003C2CE1" w:rsidRDefault="003935F0">
            <w:pPr>
              <w:pStyle w:val="a3"/>
              <w:spacing w:line="360" w:lineRule="auto"/>
              <w:ind w:left="302" w:hangingChars="197" w:hanging="302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②</w:t>
            </w: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성분명 :법이나 고시에서 정하고 있는 물질명 표기. 법이나 고시에서 정하고 있지 않은 물질의 명칭은 화학물질안전원 화학물질</w:t>
            </w:r>
          </w:p>
          <w:p w:rsidR="003C2CE1" w:rsidRDefault="003935F0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정보처리시스템(kreach.me.go.kr)에 등재된 물질명, IUPAC(International Union of Pure and Applied Chemistry)명 또는</w:t>
            </w:r>
          </w:p>
          <w:p w:rsidR="003C2CE1" w:rsidRDefault="003935F0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CA(Chemical, Abstracts)명에 근거하여 기재하거나 관용명으로 기재 가능</w:t>
            </w:r>
          </w:p>
          <w:p w:rsidR="003C2CE1" w:rsidRDefault="003935F0">
            <w:pPr>
              <w:pStyle w:val="a3"/>
              <w:spacing w:line="360" w:lineRule="auto"/>
              <w:ind w:left="308" w:hanging="308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③배합비 : 주요물질(기능발현물질)과 보존제의 경우 영업기밀 등의 이유로 성분의 함량을 정량으로 기재하기 어려운 경우에는 최대값과 최소값의 범위로 작성 가능</w:t>
            </w:r>
          </w:p>
          <w:p w:rsidR="003C2CE1" w:rsidRDefault="003935F0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④ 용도(기능) : 해당 성분이 제품 내에서 발현하는 기능 기재</w:t>
            </w:r>
          </w:p>
        </w:tc>
      </w:tr>
      <w:tr w:rsidR="003C2CE1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3C2CE1" w:rsidRDefault="003C2CE1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:rsidR="003C2CE1" w:rsidRDefault="003935F0" w:rsidP="003935F0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3C2CE1" w:rsidRDefault="003C2CE1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3C2CE1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>화학물질의 비함유</w:t>
            </w:r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3C2CE1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3C2CE1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C2CE1" w:rsidRDefault="003C2CE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:rsidR="003C2CE1" w:rsidRDefault="003935F0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3C2CE1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C2CE1" w:rsidRDefault="003C2CE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(전화번호:               )</w:t>
            </w:r>
          </w:p>
          <w:p w:rsidR="003C2CE1" w:rsidRDefault="003935F0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3C2CE1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C2CE1" w:rsidRDefault="003935F0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3C2CE1" w:rsidRDefault="003935F0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C2CE1" w:rsidRDefault="003935F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C2CE1" w:rsidRDefault="003C2CE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C2CE1" w:rsidRDefault="003C2CE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3C2CE1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C2CE1" w:rsidRDefault="003C2CE1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C2CE1" w:rsidRDefault="003C2CE1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C2CE1" w:rsidRDefault="003C2CE1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C2CE1" w:rsidRDefault="003C2CE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3C2CE1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C2CE1" w:rsidRDefault="003C2CE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C2CE1" w:rsidRDefault="003935F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3C2CE1" w:rsidRDefault="003935F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C2CE1" w:rsidRDefault="003C2CE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:rsidR="003C2CE1" w:rsidRDefault="003935F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C2CE1" w:rsidRDefault="003C2CE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3C2CE1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C2CE1" w:rsidRDefault="003C2CE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C2CE1" w:rsidRDefault="003935F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C2CE1" w:rsidRDefault="003C2CE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원료 납품자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C2CE1" w:rsidRDefault="003C2CE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3C2CE1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C2CE1" w:rsidRDefault="003C2CE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C2CE1" w:rsidRDefault="003935F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C2CE1" w:rsidRDefault="003C2CE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3C2CE1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C2CE1" w:rsidRDefault="003C2CE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C2CE1" w:rsidRDefault="003935F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C2CE1" w:rsidRDefault="003C2CE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3C2CE1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C2CE1" w:rsidRDefault="003C2CE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C2CE1" w:rsidRDefault="003935F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:rsidR="003C2CE1" w:rsidRDefault="003935F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:rsidR="003C2CE1" w:rsidRDefault="003935F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C2CE1" w:rsidRDefault="003C2CE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3C2CE1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C2CE1" w:rsidRDefault="003935F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:rsidR="003C2CE1" w:rsidRDefault="003935F0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C2CE1" w:rsidRDefault="003935F0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중기재한 물질(C)이외의 다른 물질</w:t>
            </w:r>
            <w:r>
              <w:rPr>
                <w:rFonts w:ascii="돋움" w:eastAsia="돋움" w:cs="돋움"/>
                <w:w w:val="97"/>
              </w:rPr>
              <w:t>이 제품의 원료, 원료의 보존제, 제품의 제조 과정등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3C2CE1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>「생활화학제품 및 살생물제의 안전관리에 관한 법률」제10조제1항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:rsidR="003C2CE1" w:rsidRDefault="003C2CE1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3C2CE1" w:rsidRDefault="003C2CE1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3C2CE1" w:rsidRDefault="003C2CE1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3C2CE1" w:rsidRDefault="003935F0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:rsidR="003C2CE1" w:rsidRDefault="003935F0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자 :                (서명 또는 인)</w:t>
            </w:r>
          </w:p>
        </w:tc>
      </w:tr>
      <w:tr w:rsidR="003C2CE1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3C2CE1" w:rsidRDefault="003C2CE1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3C2CE1" w:rsidRDefault="003935F0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3C2CE1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3C2CE1" w:rsidRDefault="003C2CE1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3C2CE1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3C2CE1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함유금지물질명을 기재합니다.</w:t>
            </w:r>
          </w:p>
          <w:p w:rsidR="003C2CE1" w:rsidRDefault="003935F0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:rsidR="003C2CE1" w:rsidRDefault="003C2CE1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3C2CE1" w:rsidRDefault="003935F0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원료의 보존제, 제품 제조의 전 과정에서 사용된 경우에는 그 사용물질명을 기재합니다.</w:t>
            </w:r>
          </w:p>
          <w:p w:rsidR="003C2CE1" w:rsidRDefault="003C2CE1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3C2CE1" w:rsidRDefault="003935F0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Ⅱ. 어린이보호포장 적용 물질기준에 해당하는 물질을 함유한 경우 그 물질명을 기재합니다.</w:t>
            </w:r>
          </w:p>
          <w:p w:rsidR="003C2CE1" w:rsidRDefault="003C2CE1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3C2CE1" w:rsidRDefault="003935F0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물질란에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3C2CE1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3C2CE1" w:rsidRDefault="003935F0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3C2CE1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C2CE1" w:rsidRDefault="003935F0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3C2CE1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C2CE1" w:rsidRDefault="003C2CE1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3C2CE1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C2CE1" w:rsidRDefault="003C2CE1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3C2CE1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3C2CE1" w:rsidRDefault="003935F0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3C2CE1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3C2CE1" w:rsidRDefault="003C2CE1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3C2CE1" w:rsidRDefault="003C2CE1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3C2CE1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:rsidR="003C2CE1" w:rsidRDefault="003935F0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C2CE1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C2CE1" w:rsidRDefault="003C2CE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C2CE1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C2CE1" w:rsidRDefault="003C2CE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C2CE1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C2CE1" w:rsidRDefault="003C2CE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C2CE1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C2CE1" w:rsidRDefault="003C2CE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C2CE1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C2CE1" w:rsidRDefault="003C2CE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C2CE1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C2CE1" w:rsidRDefault="003C2CE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3C2CE1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C2CE1" w:rsidRDefault="003C2CE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필터형 보존처리 제품-21일, 생분해도-30일)     </w:t>
            </w:r>
          </w:p>
          <w:p w:rsidR="003C2CE1" w:rsidRDefault="003935F0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필터형 보존처리 제품-10일/ 수수료 2배)</w:t>
            </w:r>
          </w:p>
        </w:tc>
      </w:tr>
      <w:tr w:rsidR="003C2CE1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:rsidR="003C2CE1" w:rsidRDefault="003935F0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:rsidR="003C2CE1" w:rsidRDefault="003935F0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(주소:                                           )</w:t>
            </w:r>
          </w:p>
        </w:tc>
      </w:tr>
      <w:tr w:rsidR="003C2CE1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3C2CE1" w:rsidRDefault="003C2CE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:rsidR="003C2CE1" w:rsidRDefault="003935F0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수령시에 한함)</w:t>
            </w:r>
          </w:p>
        </w:tc>
      </w:tr>
      <w:tr w:rsidR="003C2CE1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:rsidR="003C2CE1" w:rsidRDefault="003935F0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:rsidR="003C2CE1" w:rsidRDefault="003935F0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:rsidR="003C2CE1" w:rsidRDefault="003935F0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:rsidR="003C2CE1" w:rsidRDefault="003935F0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층 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</w:p>
        </w:tc>
      </w:tr>
      <w:tr w:rsidR="003C2CE1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3C2CE1" w:rsidRDefault="003C2CE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3C2CE1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:rsidR="003C2CE1" w:rsidRDefault="003935F0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:rsidR="003C2CE1" w:rsidRDefault="003935F0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:rsidR="003C2CE1" w:rsidRDefault="003935F0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3C2CE1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C2CE1" w:rsidRDefault="003935F0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spacing w:val="-2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>층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 xml:space="preserve"> 환경안전산업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본부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  <w:r>
              <w:rPr>
                <w:rFonts w:ascii="맑은 고딕" w:eastAsia="맑은 고딕" w:cs="맑은 고딕"/>
                <w:spacing w:val="-2"/>
              </w:rPr>
              <w:t xml:space="preserve"> </w:t>
            </w:r>
          </w:p>
          <w:p w:rsidR="003C2CE1" w:rsidRDefault="003935F0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3C2CE1" w:rsidRDefault="003C2CE1">
      <w:pPr>
        <w:widowControl/>
        <w:wordWrap/>
        <w:autoSpaceDE/>
        <w:autoSpaceDN/>
        <w:rPr>
          <w:rFonts w:cs="맑은 고딕"/>
          <w:b/>
          <w:bCs/>
        </w:rPr>
        <w:sectPr w:rsidR="003C2CE1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3C2CE1" w:rsidRDefault="003C2CE1">
      <w:pPr>
        <w:widowControl/>
        <w:wordWrap/>
        <w:autoSpaceDE/>
        <w:autoSpaceDN/>
        <w:rPr>
          <w:rFonts w:cs="맑은 고딕"/>
          <w:b/>
          <w:bCs/>
        </w:rPr>
      </w:pPr>
    </w:p>
    <w:p w:rsidR="003C2CE1" w:rsidRDefault="003935F0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>화학물질의 비함유</w:t>
      </w:r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 xml:space="preserve">비사용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4854"/>
        <w:gridCol w:w="1134"/>
        <w:gridCol w:w="3969"/>
      </w:tblGrid>
      <w:tr w:rsidR="003C2CE1">
        <w:trPr>
          <w:cantSplit/>
          <w:trHeight w:val="850"/>
        </w:trPr>
        <w:tc>
          <w:tcPr>
            <w:tcW w:w="10348" w:type="dxa"/>
            <w:gridSpan w:val="4"/>
            <w:shd w:val="clear" w:color="auto" w:fill="CCCCCC"/>
            <w:vAlign w:val="center"/>
          </w:tcPr>
          <w:p w:rsidR="003C2CE1" w:rsidRDefault="003935F0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3C2CE1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3C2CE1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3C2CE1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폴리헥사메틸렌구아니딘(PHMG)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3C2CE1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염화에톡시에틸구아니딘(PGH)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3C2CE1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폴리(헥사메틸렌비구아니드)하이드로클로라이드(PHMB)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3C2CE1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메틸이소티아졸리논(MIT)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3C2CE1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76" w:lineRule="auto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 xml:space="preserve"> 5-클로로메틸이소티아졸리논(CMIT)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3C2CE1">
        <w:trPr>
          <w:trHeight w:val="489"/>
        </w:trPr>
        <w:tc>
          <w:tcPr>
            <w:tcW w:w="391" w:type="dxa"/>
            <w:vAlign w:val="center"/>
          </w:tcPr>
          <w:p w:rsidR="003C2CE1" w:rsidRDefault="003935F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6</w:t>
            </w:r>
          </w:p>
        </w:tc>
        <w:tc>
          <w:tcPr>
            <w:tcW w:w="4854" w:type="dxa"/>
            <w:vAlign w:val="center"/>
          </w:tcPr>
          <w:p w:rsidR="003C2CE1" w:rsidRDefault="003935F0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r>
              <w:rPr>
                <w:sz w:val="18"/>
                <w:szCs w:val="18"/>
              </w:rPr>
              <w:t>염화벤잘코늄</w:t>
            </w:r>
            <w:r>
              <w:rPr>
                <w:rFonts w:hint="eastAsia"/>
                <w:sz w:val="18"/>
                <w:szCs w:val="18"/>
              </w:rPr>
              <w:t>류</w:t>
            </w:r>
            <w:r>
              <w:rPr>
                <w:rFonts w:hint="eastAsia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:rsidR="003C2CE1" w:rsidRDefault="003935F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분사형</w:t>
            </w:r>
          </w:p>
        </w:tc>
        <w:tc>
          <w:tcPr>
            <w:tcW w:w="3969" w:type="dxa"/>
            <w:vAlign w:val="center"/>
          </w:tcPr>
          <w:p w:rsidR="003C2CE1" w:rsidRDefault="003935F0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3C2CE1">
        <w:trPr>
          <w:trHeight w:val="482"/>
        </w:trPr>
        <w:tc>
          <w:tcPr>
            <w:tcW w:w="391" w:type="dxa"/>
            <w:vAlign w:val="center"/>
          </w:tcPr>
          <w:p w:rsidR="003C2CE1" w:rsidRDefault="003935F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7</w:t>
            </w:r>
          </w:p>
        </w:tc>
        <w:tc>
          <w:tcPr>
            <w:tcW w:w="4854" w:type="dxa"/>
            <w:vAlign w:val="center"/>
          </w:tcPr>
          <w:p w:rsidR="003C2CE1" w:rsidRDefault="003935F0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이염화이소시아눌산나트륨(NaDCC)</w:t>
            </w:r>
          </w:p>
        </w:tc>
        <w:tc>
          <w:tcPr>
            <w:tcW w:w="1134" w:type="dxa"/>
            <w:vAlign w:val="center"/>
          </w:tcPr>
          <w:p w:rsidR="003C2CE1" w:rsidRDefault="003935F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분사형</w:t>
            </w:r>
          </w:p>
        </w:tc>
        <w:tc>
          <w:tcPr>
            <w:tcW w:w="3969" w:type="dxa"/>
            <w:vAlign w:val="center"/>
          </w:tcPr>
          <w:p w:rsidR="003C2CE1" w:rsidRDefault="003935F0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3C2CE1">
        <w:trPr>
          <w:trHeight w:val="482"/>
        </w:trPr>
        <w:tc>
          <w:tcPr>
            <w:tcW w:w="391" w:type="dxa"/>
            <w:vAlign w:val="center"/>
          </w:tcPr>
          <w:p w:rsidR="003C2CE1" w:rsidRDefault="003935F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8</w:t>
            </w:r>
          </w:p>
        </w:tc>
        <w:tc>
          <w:tcPr>
            <w:tcW w:w="4854" w:type="dxa"/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잔류성오염물질</w:t>
            </w:r>
            <w:r>
              <w:rPr>
                <w:rFonts w:ascii="맑은 고딕" w:eastAsia="맑은 고딕" w:hAnsi="맑은 고딕"/>
                <w:sz w:val="18"/>
                <w:szCs w:val="18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:rsidR="003C2CE1" w:rsidRDefault="003935F0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전 제형</w:t>
            </w:r>
          </w:p>
        </w:tc>
        <w:tc>
          <w:tcPr>
            <w:tcW w:w="3969" w:type="dxa"/>
            <w:vAlign w:val="center"/>
          </w:tcPr>
          <w:p w:rsidR="003C2CE1" w:rsidRDefault="003935F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3C2CE1">
        <w:trPr>
          <w:trHeight w:hRule="exact" w:val="550"/>
        </w:trPr>
        <w:tc>
          <w:tcPr>
            <w:tcW w:w="10348" w:type="dxa"/>
            <w:gridSpan w:val="4"/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(C12-C18, 알킬벤질디메틸암모늄염화물)</w:t>
            </w:r>
          </w:p>
        </w:tc>
      </w:tr>
      <w:tr w:rsidR="003C2CE1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특수목적코팅</w:t>
            </w:r>
            <w:r>
              <w:rPr>
                <w:rFonts w:ascii="맑은 고딕" w:eastAsia="맑은 고딕"/>
                <w:b/>
                <w:sz w:val="24"/>
              </w:rPr>
              <w:t>제 함유금지물질(A)</w:t>
            </w:r>
          </w:p>
        </w:tc>
      </w:tr>
      <w:tr w:rsidR="003C2CE1">
        <w:trPr>
          <w:cantSplit/>
          <w:trHeight w:val="510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염화비닐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18"/>
                <w:sz w:val="18"/>
              </w:rPr>
            </w:pPr>
            <w:r>
              <w:rPr>
                <w:rFonts w:ascii="맑은 고딕" w:eastAsia="맑은 고딕" w:hint="eastAsia"/>
                <w:spacing w:val="-18"/>
                <w:sz w:val="18"/>
              </w:rPr>
              <w:t>전 제품</w:t>
            </w:r>
          </w:p>
          <w:p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pacing w:val="-18"/>
                <w:sz w:val="18"/>
              </w:rPr>
              <w:t>(전 제형)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3C2CE1">
        <w:trPr>
          <w:cantSplit/>
          <w:trHeight w:val="510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트리클로로에틸렌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18"/>
                <w:sz w:val="18"/>
              </w:rPr>
            </w:pPr>
            <w:r>
              <w:rPr>
                <w:rFonts w:ascii="맑은 고딕" w:eastAsia="맑은 고딕" w:hint="eastAsia"/>
                <w:spacing w:val="-18"/>
                <w:sz w:val="18"/>
              </w:rPr>
              <w:t>전 제품</w:t>
            </w:r>
          </w:p>
          <w:p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pacing w:val="-18"/>
                <w:sz w:val="18"/>
              </w:rPr>
              <w:t>(전 제형)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3C2CE1">
        <w:trPr>
          <w:cantSplit/>
          <w:trHeight w:val="510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테트라클로로에틸렌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18"/>
                <w:sz w:val="18"/>
              </w:rPr>
            </w:pPr>
            <w:r>
              <w:rPr>
                <w:rFonts w:ascii="맑은 고딕" w:eastAsia="맑은 고딕" w:hint="eastAsia"/>
                <w:spacing w:val="-18"/>
                <w:sz w:val="18"/>
              </w:rPr>
              <w:t>전 제품</w:t>
            </w:r>
          </w:p>
          <w:p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pacing w:val="-18"/>
                <w:sz w:val="18"/>
              </w:rPr>
              <w:t>(전 제형)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3C2CE1">
        <w:trPr>
          <w:cantSplit/>
          <w:trHeight w:val="510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트리페닐주석화합물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18"/>
                <w:sz w:val="18"/>
              </w:rPr>
            </w:pPr>
            <w:r>
              <w:rPr>
                <w:rFonts w:ascii="맑은 고딕" w:eastAsia="맑은 고딕" w:hint="eastAsia"/>
                <w:spacing w:val="-18"/>
                <w:sz w:val="18"/>
              </w:rPr>
              <w:t>전 제품</w:t>
            </w:r>
          </w:p>
          <w:p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pacing w:val="-18"/>
                <w:sz w:val="18"/>
              </w:rPr>
              <w:t>(전 제형)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3C2CE1">
        <w:trPr>
          <w:cantSplit/>
          <w:trHeight w:val="510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트리부틸주석화합물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18"/>
                <w:sz w:val="18"/>
              </w:rPr>
            </w:pPr>
            <w:r>
              <w:rPr>
                <w:rFonts w:ascii="맑은 고딕" w:eastAsia="맑은 고딕" w:hint="eastAsia"/>
                <w:spacing w:val="-18"/>
                <w:sz w:val="18"/>
              </w:rPr>
              <w:t>전 제품</w:t>
            </w:r>
          </w:p>
          <w:p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pacing w:val="-18"/>
                <w:sz w:val="18"/>
              </w:rPr>
              <w:t>(전 제형)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3C2CE1">
        <w:trPr>
          <w:cantSplit/>
          <w:trHeight w:val="510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6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니켈</w:t>
            </w:r>
            <w:r w:rsidR="004A7A1B">
              <w:rPr>
                <w:rFonts w:eastAsia="맑은 고딕" w:hint="eastAsia"/>
                <w:sz w:val="18"/>
              </w:rPr>
              <w:t xml:space="preserve"> </w:t>
            </w:r>
            <w:r w:rsidR="004A7A1B">
              <w:rPr>
                <w:rFonts w:eastAsia="맑은 고딕" w:hint="eastAsia"/>
                <w:sz w:val="18"/>
              </w:rPr>
              <w:t>및</w:t>
            </w:r>
            <w:r w:rsidR="004A7A1B">
              <w:rPr>
                <w:rFonts w:eastAsia="맑은 고딕" w:hint="eastAsia"/>
                <w:sz w:val="18"/>
              </w:rPr>
              <w:t xml:space="preserve"> </w:t>
            </w:r>
            <w:r w:rsidR="004A7A1B">
              <w:rPr>
                <w:rFonts w:eastAsia="맑은 고딕" w:hint="eastAsia"/>
                <w:sz w:val="18"/>
              </w:rPr>
              <w:t>그</w:t>
            </w:r>
            <w:r w:rsidR="004A7A1B">
              <w:rPr>
                <w:rFonts w:eastAsia="맑은 고딕" w:hint="eastAsia"/>
                <w:sz w:val="18"/>
              </w:rPr>
              <w:t xml:space="preserve"> </w:t>
            </w:r>
            <w:r w:rsidR="004A7A1B">
              <w:rPr>
                <w:rFonts w:eastAsia="맑은 고딕" w:hint="eastAsia"/>
                <w:sz w:val="18"/>
              </w:rPr>
              <w:t>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18"/>
                <w:sz w:val="18"/>
              </w:rPr>
            </w:pPr>
            <w:r>
              <w:rPr>
                <w:rFonts w:ascii="맑은 고딕" w:eastAsia="맑은 고딕" w:hint="eastAsia"/>
                <w:spacing w:val="-18"/>
                <w:sz w:val="18"/>
              </w:rPr>
              <w:t>전 제품</w:t>
            </w:r>
          </w:p>
          <w:p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pacing w:val="-18"/>
                <w:sz w:val="18"/>
              </w:rPr>
              <w:t>(</w:t>
            </w:r>
            <w:r>
              <w:rPr>
                <w:rFonts w:ascii="맑은 고딕" w:eastAsia="맑은 고딕" w:hint="eastAsia"/>
                <w:spacing w:val="-18"/>
                <w:sz w:val="18"/>
              </w:rPr>
              <w:t>분사</w:t>
            </w:r>
            <w:r>
              <w:rPr>
                <w:rFonts w:ascii="맑은 고딕" w:eastAsia="맑은 고딕"/>
                <w:spacing w:val="-18"/>
                <w:sz w:val="18"/>
              </w:rPr>
              <w:t>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3C2CE1">
        <w:trPr>
          <w:cantSplit/>
          <w:trHeight w:val="510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7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디메틸</w:t>
            </w:r>
            <w:r>
              <w:rPr>
                <w:rFonts w:eastAsia="맑은 고딕" w:hint="eastAsia"/>
                <w:sz w:val="18"/>
              </w:rPr>
              <w:t>포름</w:t>
            </w:r>
            <w:r>
              <w:rPr>
                <w:rFonts w:eastAsia="맑은 고딕"/>
                <w:sz w:val="18"/>
              </w:rPr>
              <w:t>아</w:t>
            </w:r>
            <w:r>
              <w:rPr>
                <w:rFonts w:eastAsia="맑은 고딕" w:hint="eastAsia"/>
                <w:sz w:val="18"/>
              </w:rPr>
              <w:t>미드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18"/>
                <w:sz w:val="18"/>
              </w:rPr>
            </w:pPr>
            <w:r>
              <w:rPr>
                <w:rFonts w:ascii="맑은 고딕" w:eastAsia="맑은 고딕" w:hint="eastAsia"/>
                <w:spacing w:val="-18"/>
                <w:sz w:val="18"/>
              </w:rPr>
              <w:t>전 제품</w:t>
            </w:r>
          </w:p>
          <w:p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pacing w:val="-18"/>
                <w:sz w:val="18"/>
              </w:rPr>
              <w:t>(전 제형)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3C2CE1">
        <w:trPr>
          <w:cantSplit/>
          <w:trHeight w:val="510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8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xl67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알킬페놀에톡실레이트계 및 알킬페놀 (alkylphenol)계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18"/>
                <w:sz w:val="18"/>
              </w:rPr>
            </w:pPr>
            <w:r>
              <w:rPr>
                <w:rFonts w:ascii="맑은 고딕" w:eastAsia="맑은 고딕"/>
                <w:spacing w:val="-18"/>
                <w:sz w:val="18"/>
              </w:rPr>
              <w:t>정전기방지</w:t>
            </w:r>
            <w:r>
              <w:rPr>
                <w:rFonts w:ascii="맑은 고딕" w:eastAsia="맑은 고딕" w:hint="eastAsia"/>
                <w:spacing w:val="-18"/>
                <w:sz w:val="18"/>
              </w:rPr>
              <w:t>용</w:t>
            </w:r>
          </w:p>
          <w:p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pacing w:val="-18"/>
                <w:sz w:val="18"/>
              </w:rPr>
              <w:t>(전 제형)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hstyle0"/>
              <w:spacing w:line="240" w:lineRule="auto"/>
              <w:ind w:left="402" w:right="140" w:hanging="262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</w:tbl>
    <w:p w:rsidR="002945A2" w:rsidRDefault="002945A2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4854"/>
        <w:gridCol w:w="1134"/>
        <w:gridCol w:w="3969"/>
      </w:tblGrid>
      <w:tr w:rsidR="003C2CE1">
        <w:trPr>
          <w:cantSplit/>
          <w:trHeight w:val="510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9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xl67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디알킬(C12-C18)디메틸염화암모늄계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18"/>
                <w:sz w:val="18"/>
              </w:rPr>
            </w:pPr>
            <w:r>
              <w:rPr>
                <w:rFonts w:ascii="맑은 고딕" w:eastAsia="맑은 고딕"/>
                <w:spacing w:val="-18"/>
                <w:sz w:val="18"/>
              </w:rPr>
              <w:t>정전기방지</w:t>
            </w:r>
            <w:r>
              <w:rPr>
                <w:rFonts w:ascii="맑은 고딕" w:eastAsia="맑은 고딕" w:hint="eastAsia"/>
                <w:spacing w:val="-18"/>
                <w:sz w:val="18"/>
              </w:rPr>
              <w:t>용</w:t>
            </w:r>
          </w:p>
          <w:p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pacing w:val="-18"/>
                <w:sz w:val="18"/>
              </w:rPr>
              <w:t>(전 제형)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hstyle0"/>
              <w:spacing w:line="240" w:lineRule="auto"/>
              <w:ind w:left="402" w:right="140" w:hanging="262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3C2CE1">
        <w:trPr>
          <w:cantSplit/>
          <w:trHeight w:val="510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10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xl67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2,2'-이미노다이에탄올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18"/>
                <w:sz w:val="18"/>
              </w:rPr>
            </w:pPr>
            <w:r>
              <w:rPr>
                <w:rFonts w:ascii="맑은 고딕" w:eastAsia="맑은 고딕"/>
                <w:spacing w:val="-18"/>
                <w:sz w:val="18"/>
              </w:rPr>
              <w:t>정전기방지</w:t>
            </w:r>
            <w:r>
              <w:rPr>
                <w:rFonts w:ascii="맑은 고딕" w:eastAsia="맑은 고딕" w:hint="eastAsia"/>
                <w:spacing w:val="-18"/>
                <w:sz w:val="18"/>
              </w:rPr>
              <w:t>용</w:t>
            </w:r>
          </w:p>
          <w:p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pacing w:val="-18"/>
                <w:sz w:val="18"/>
              </w:rPr>
              <w:t>(전 제형)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3C2CE1">
        <w:trPr>
          <w:cantSplit/>
          <w:trHeight w:val="510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납</w:t>
            </w:r>
            <w:r w:rsidR="004A7A1B">
              <w:rPr>
                <w:rFonts w:hint="eastAsia"/>
                <w:sz w:val="18"/>
                <w:shd w:val="clear" w:color="000000" w:fill="auto"/>
              </w:rPr>
              <w:t xml:space="preserve"> 및 그 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18"/>
                <w:sz w:val="18"/>
              </w:rPr>
            </w:pPr>
            <w:r>
              <w:rPr>
                <w:rFonts w:ascii="맑은 고딕" w:eastAsia="맑은 고딕"/>
                <w:spacing w:val="-18"/>
                <w:sz w:val="18"/>
              </w:rPr>
              <w:t>정전기방지</w:t>
            </w:r>
            <w:r>
              <w:rPr>
                <w:rFonts w:ascii="맑은 고딕" w:eastAsia="맑은 고딕" w:hint="eastAsia"/>
                <w:spacing w:val="-18"/>
                <w:sz w:val="18"/>
              </w:rPr>
              <w:t>용</w:t>
            </w:r>
          </w:p>
          <w:p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pacing w:val="-18"/>
                <w:sz w:val="18"/>
              </w:rPr>
              <w:t>(전 제형)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3C2CE1">
        <w:trPr>
          <w:cantSplit/>
          <w:trHeight w:val="510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카드뮴</w:t>
            </w:r>
            <w:r w:rsidR="004A7A1B">
              <w:rPr>
                <w:rFonts w:hint="eastAsia"/>
                <w:sz w:val="18"/>
                <w:shd w:val="clear" w:color="000000" w:fill="auto"/>
              </w:rPr>
              <w:t xml:space="preserve"> 및 그 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18"/>
                <w:sz w:val="18"/>
              </w:rPr>
            </w:pPr>
            <w:r>
              <w:rPr>
                <w:rFonts w:ascii="맑은 고딕" w:eastAsia="맑은 고딕"/>
                <w:spacing w:val="-18"/>
                <w:sz w:val="18"/>
              </w:rPr>
              <w:t>정전기방지</w:t>
            </w:r>
            <w:r>
              <w:rPr>
                <w:rFonts w:ascii="맑은 고딕" w:eastAsia="맑은 고딕" w:hint="eastAsia"/>
                <w:spacing w:val="-18"/>
                <w:sz w:val="18"/>
              </w:rPr>
              <w:t>용</w:t>
            </w:r>
          </w:p>
          <w:p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pacing w:val="-18"/>
                <w:sz w:val="18"/>
              </w:rPr>
              <w:t>(전 제형)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3C2CE1">
        <w:trPr>
          <w:cantSplit/>
          <w:trHeight w:val="510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수은</w:t>
            </w:r>
            <w:r w:rsidR="004A7A1B">
              <w:rPr>
                <w:rFonts w:hint="eastAsia"/>
                <w:sz w:val="18"/>
                <w:shd w:val="clear" w:color="000000" w:fill="auto"/>
              </w:rPr>
              <w:t xml:space="preserve"> 및 그 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18"/>
                <w:sz w:val="18"/>
              </w:rPr>
            </w:pPr>
            <w:r>
              <w:rPr>
                <w:rFonts w:ascii="맑은 고딕" w:eastAsia="맑은 고딕"/>
                <w:spacing w:val="-18"/>
                <w:sz w:val="18"/>
              </w:rPr>
              <w:t>정전기방지</w:t>
            </w:r>
            <w:r>
              <w:rPr>
                <w:rFonts w:ascii="맑은 고딕" w:eastAsia="맑은 고딕" w:hint="eastAsia"/>
                <w:spacing w:val="-18"/>
                <w:sz w:val="18"/>
              </w:rPr>
              <w:t>용</w:t>
            </w:r>
          </w:p>
          <w:p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pacing w:val="-18"/>
                <w:sz w:val="18"/>
              </w:rPr>
              <w:t>(전 제형)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3C2CE1">
        <w:trPr>
          <w:cantSplit/>
          <w:trHeight w:val="510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비소</w:t>
            </w:r>
            <w:r w:rsidR="004A7A1B">
              <w:rPr>
                <w:rFonts w:hint="eastAsia"/>
                <w:sz w:val="18"/>
                <w:shd w:val="clear" w:color="000000" w:fill="auto"/>
              </w:rPr>
              <w:t xml:space="preserve"> 및 그 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18"/>
                <w:sz w:val="18"/>
              </w:rPr>
            </w:pPr>
            <w:r>
              <w:rPr>
                <w:rFonts w:ascii="맑은 고딕" w:eastAsia="맑은 고딕"/>
                <w:spacing w:val="-18"/>
                <w:sz w:val="18"/>
              </w:rPr>
              <w:t>정전기방지</w:t>
            </w:r>
            <w:r>
              <w:rPr>
                <w:rFonts w:ascii="맑은 고딕" w:eastAsia="맑은 고딕" w:hint="eastAsia"/>
                <w:spacing w:val="-18"/>
                <w:sz w:val="18"/>
              </w:rPr>
              <w:t>용</w:t>
            </w:r>
          </w:p>
          <w:p w:rsidR="003C2CE1" w:rsidRDefault="003935F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pacing w:val="-18"/>
                <w:sz w:val="18"/>
              </w:rPr>
              <w:t>(전 제형)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4A7A1B">
        <w:trPr>
          <w:cantSplit/>
          <w:trHeight w:val="510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A7A1B" w:rsidRDefault="004A7A1B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A7A1B" w:rsidRDefault="004A7A1B">
            <w:pPr>
              <w:pStyle w:val="xl66"/>
              <w:wordWrap w:val="0"/>
              <w:ind w:firstLineChars="50" w:firstLine="90"/>
              <w:jc w:val="left"/>
              <w:textAlignment w:val="baseline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1,3-부타디엔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A7A1B" w:rsidRDefault="004A7A1B" w:rsidP="004A7A1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18"/>
                <w:sz w:val="18"/>
              </w:rPr>
            </w:pPr>
            <w:r>
              <w:rPr>
                <w:rFonts w:ascii="맑은 고딕" w:eastAsia="맑은 고딕" w:hint="eastAsia"/>
                <w:spacing w:val="-18"/>
                <w:sz w:val="18"/>
              </w:rPr>
              <w:t>전 제품</w:t>
            </w:r>
          </w:p>
          <w:p w:rsidR="004A7A1B" w:rsidRDefault="004A7A1B" w:rsidP="004A7A1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pacing w:val="-18"/>
                <w:sz w:val="18"/>
              </w:rPr>
            </w:pPr>
            <w:r>
              <w:rPr>
                <w:rFonts w:ascii="맑은 고딕" w:eastAsia="맑은 고딕"/>
                <w:spacing w:val="-18"/>
                <w:sz w:val="18"/>
              </w:rPr>
              <w:t>(전 제형)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A7A1B" w:rsidRDefault="004A7A1B">
            <w:pPr>
              <w:pStyle w:val="a3"/>
              <w:wordWrap/>
              <w:spacing w:line="240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3C2CE1">
        <w:trPr>
          <w:trHeight w:hRule="exact" w:val="481"/>
        </w:trPr>
        <w:tc>
          <w:tcPr>
            <w:tcW w:w="10348" w:type="dxa"/>
            <w:gridSpan w:val="4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특수목적코팅</w:t>
            </w:r>
            <w:r>
              <w:rPr>
                <w:rFonts w:ascii="맑은 고딕" w:eastAsia="맑은 고딕"/>
                <w:b/>
                <w:sz w:val="24"/>
              </w:rPr>
              <w:t xml:space="preserve">제 </w:t>
            </w:r>
            <w:r>
              <w:rPr>
                <w:rFonts w:asciiTheme="majorHAnsi" w:eastAsiaTheme="majorHAnsi" w:hAnsiTheme="majorHAnsi"/>
                <w:b/>
                <w:sz w:val="24"/>
              </w:rPr>
              <w:t>사용물질</w:t>
            </w:r>
            <w:r>
              <w:rPr>
                <w:rFonts w:ascii="맑은 고딕" w:eastAsia="맑은 고딕"/>
                <w:b/>
                <w:sz w:val="24"/>
              </w:rPr>
              <w:t xml:space="preserve"> 함량기준에 따라 사용한 물질(B)</w:t>
            </w:r>
          </w:p>
        </w:tc>
      </w:tr>
      <w:tr w:rsidR="003C2CE1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xl5427"/>
            </w:pPr>
            <w:r>
              <w:rPr>
                <w:sz w:val="18"/>
                <w:shd w:val="clear" w:color="000000" w:fill="auto"/>
              </w:rPr>
              <w:t>1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f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에</w:t>
            </w:r>
            <w:r>
              <w:rPr>
                <w:rFonts w:eastAsia="맑은 고딕" w:hint="eastAsia"/>
                <w:sz w:val="18"/>
              </w:rPr>
              <w:t>탄올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C2CE1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xl5427"/>
            </w:pPr>
            <w:r>
              <w:rPr>
                <w:sz w:val="18"/>
                <w:shd w:val="clear" w:color="000000" w:fill="auto"/>
              </w:rPr>
              <w:t>2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자일렌(o-,m-,p-총합)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C2CE1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xl5427"/>
            </w:pPr>
            <w:r>
              <w:rPr>
                <w:sz w:val="18"/>
                <w:shd w:val="clear" w:color="000000" w:fill="auto"/>
              </w:rPr>
              <w:t>3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프로필렌글리콜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C2CE1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xl5427"/>
            </w:pPr>
            <w:r>
              <w:rPr>
                <w:sz w:val="18"/>
                <w:shd w:val="clear" w:color="000000" w:fill="auto"/>
              </w:rPr>
              <w:t>4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다이프로필렌글리콜메틸에테르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C2CE1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xl5427"/>
            </w:pPr>
            <w:r>
              <w:rPr>
                <w:sz w:val="18"/>
                <w:shd w:val="clear" w:color="000000" w:fill="auto"/>
              </w:rPr>
              <w:t>5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2-프로판올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C2CE1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xl5427"/>
            </w:pPr>
            <w:r>
              <w:rPr>
                <w:sz w:val="18"/>
                <w:shd w:val="clear" w:color="000000" w:fill="auto"/>
              </w:rPr>
              <w:t>6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트리에탄올아민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C2CE1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xl5427"/>
            </w:pPr>
            <w:r>
              <w:rPr>
                <w:sz w:val="18"/>
                <w:shd w:val="clear" w:color="000000" w:fill="auto"/>
              </w:rPr>
              <w:t>7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에틸렌글리콜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C2CE1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xl5427"/>
            </w:pPr>
            <w:r>
              <w:rPr>
                <w:sz w:val="18"/>
                <w:shd w:val="clear" w:color="000000" w:fill="auto"/>
              </w:rPr>
              <w:t>8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메틸이소티아졸리논(MIT), 5-클로로메틸이소티아졸리논(CMIT)의 합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C2CE1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xl54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염화디데실디메틸암모늄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C2CE1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xl54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2-페녹시에탄올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2CE1" w:rsidRDefault="003935F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3C2CE1">
        <w:trPr>
          <w:trHeight w:hRule="exact" w:val="495"/>
        </w:trPr>
        <w:tc>
          <w:tcPr>
            <w:tcW w:w="391" w:type="dxa"/>
            <w:vAlign w:val="center"/>
          </w:tcPr>
          <w:p w:rsidR="003C2CE1" w:rsidRDefault="003935F0">
            <w:pPr>
              <w:pStyle w:val="xl54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vAlign w:val="center"/>
          </w:tcPr>
          <w:p w:rsidR="003C2CE1" w:rsidRDefault="003935F0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sz w:val="18"/>
                <w:szCs w:val="18"/>
              </w:rPr>
            </w:pPr>
            <w:r>
              <w:rPr>
                <w:sz w:val="18"/>
              </w:rPr>
              <w:t>구연산</w:t>
            </w:r>
          </w:p>
        </w:tc>
        <w:tc>
          <w:tcPr>
            <w:tcW w:w="3969" w:type="dxa"/>
            <w:vAlign w:val="center"/>
          </w:tcPr>
          <w:p w:rsidR="003C2CE1" w:rsidRDefault="003935F0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A7A1B">
        <w:trPr>
          <w:trHeight w:hRule="exact" w:val="495"/>
        </w:trPr>
        <w:tc>
          <w:tcPr>
            <w:tcW w:w="391" w:type="dxa"/>
            <w:vAlign w:val="center"/>
          </w:tcPr>
          <w:p w:rsidR="004A7A1B" w:rsidRDefault="004A7A1B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vAlign w:val="center"/>
          </w:tcPr>
          <w:p w:rsidR="004A7A1B" w:rsidRDefault="004A7A1B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은 및 그 화합물</w:t>
            </w:r>
          </w:p>
        </w:tc>
        <w:tc>
          <w:tcPr>
            <w:tcW w:w="3969" w:type="dxa"/>
            <w:vAlign w:val="center"/>
          </w:tcPr>
          <w:p w:rsidR="004A7A1B" w:rsidRDefault="0042448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A7A1B">
        <w:trPr>
          <w:trHeight w:hRule="exact" w:val="495"/>
        </w:trPr>
        <w:tc>
          <w:tcPr>
            <w:tcW w:w="391" w:type="dxa"/>
            <w:vAlign w:val="center"/>
          </w:tcPr>
          <w:p w:rsidR="004A7A1B" w:rsidRDefault="004A7A1B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vAlign w:val="center"/>
          </w:tcPr>
          <w:p w:rsidR="004A7A1B" w:rsidRDefault="004A7A1B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구리 및 그 화합물</w:t>
            </w:r>
          </w:p>
        </w:tc>
        <w:tc>
          <w:tcPr>
            <w:tcW w:w="3969" w:type="dxa"/>
            <w:vAlign w:val="center"/>
          </w:tcPr>
          <w:p w:rsidR="004A7A1B" w:rsidRDefault="0042448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A7A1B">
        <w:trPr>
          <w:trHeight w:hRule="exact" w:val="495"/>
        </w:trPr>
        <w:tc>
          <w:tcPr>
            <w:tcW w:w="391" w:type="dxa"/>
            <w:vAlign w:val="center"/>
          </w:tcPr>
          <w:p w:rsidR="004A7A1B" w:rsidRDefault="004A7A1B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</w:t>
            </w:r>
          </w:p>
        </w:tc>
        <w:tc>
          <w:tcPr>
            <w:tcW w:w="5988" w:type="dxa"/>
            <w:gridSpan w:val="2"/>
            <w:vAlign w:val="center"/>
          </w:tcPr>
          <w:p w:rsidR="004A7A1B" w:rsidRDefault="004A7A1B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개미산</w:t>
            </w:r>
          </w:p>
        </w:tc>
        <w:tc>
          <w:tcPr>
            <w:tcW w:w="3969" w:type="dxa"/>
            <w:vAlign w:val="center"/>
          </w:tcPr>
          <w:p w:rsidR="004A7A1B" w:rsidRDefault="0042448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A7A1B">
        <w:trPr>
          <w:trHeight w:hRule="exact" w:val="495"/>
        </w:trPr>
        <w:tc>
          <w:tcPr>
            <w:tcW w:w="391" w:type="dxa"/>
            <w:vAlign w:val="center"/>
          </w:tcPr>
          <w:p w:rsidR="004A7A1B" w:rsidRDefault="004A7A1B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15</w:t>
            </w:r>
          </w:p>
        </w:tc>
        <w:tc>
          <w:tcPr>
            <w:tcW w:w="5988" w:type="dxa"/>
            <w:gridSpan w:val="2"/>
            <w:vAlign w:val="center"/>
          </w:tcPr>
          <w:p w:rsidR="004A7A1B" w:rsidRDefault="004A7A1B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인산</w:t>
            </w:r>
          </w:p>
        </w:tc>
        <w:tc>
          <w:tcPr>
            <w:tcW w:w="3969" w:type="dxa"/>
            <w:vAlign w:val="center"/>
          </w:tcPr>
          <w:p w:rsidR="004A7A1B" w:rsidRDefault="0042448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A7A1B">
        <w:trPr>
          <w:trHeight w:hRule="exact" w:val="495"/>
        </w:trPr>
        <w:tc>
          <w:tcPr>
            <w:tcW w:w="391" w:type="dxa"/>
            <w:vAlign w:val="center"/>
          </w:tcPr>
          <w:p w:rsidR="004A7A1B" w:rsidRDefault="004A7A1B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988" w:type="dxa"/>
            <w:gridSpan w:val="2"/>
            <w:vAlign w:val="center"/>
          </w:tcPr>
          <w:p w:rsidR="004A7A1B" w:rsidRDefault="004A7A1B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이산화규소</w:t>
            </w:r>
          </w:p>
        </w:tc>
        <w:tc>
          <w:tcPr>
            <w:tcW w:w="3969" w:type="dxa"/>
            <w:vAlign w:val="center"/>
          </w:tcPr>
          <w:p w:rsidR="004A7A1B" w:rsidRDefault="0042448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2945A2" w:rsidRDefault="002945A2">
      <w:pPr>
        <w:widowControl/>
        <w:wordWrap/>
        <w:autoSpaceDE/>
        <w:autoSpaceDN/>
        <w:rPr>
          <w:rFonts w:cs="맑은 고딕" w:hint="eastAsia"/>
          <w:b/>
          <w:bCs/>
        </w:rPr>
      </w:pPr>
    </w:p>
    <w:p w:rsidR="002945A2" w:rsidRDefault="002945A2">
      <w:pPr>
        <w:widowControl/>
        <w:wordWrap/>
        <w:autoSpaceDE/>
        <w:autoSpaceDN/>
        <w:rPr>
          <w:rFonts w:cs="맑은 고딕" w:hint="eastAsia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5988"/>
        <w:gridCol w:w="3969"/>
      </w:tblGrid>
      <w:tr w:rsidR="002945A2" w:rsidTr="00E40568">
        <w:trPr>
          <w:trHeight w:hRule="exact" w:val="495"/>
        </w:trPr>
        <w:tc>
          <w:tcPr>
            <w:tcW w:w="391" w:type="dxa"/>
            <w:vAlign w:val="center"/>
          </w:tcPr>
          <w:p w:rsidR="002945A2" w:rsidRDefault="002945A2" w:rsidP="00E40568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</w:t>
            </w:r>
          </w:p>
        </w:tc>
        <w:tc>
          <w:tcPr>
            <w:tcW w:w="5988" w:type="dxa"/>
            <w:vAlign w:val="center"/>
          </w:tcPr>
          <w:p w:rsidR="002945A2" w:rsidRDefault="002945A2" w:rsidP="00E40568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산화아연</w:t>
            </w:r>
          </w:p>
        </w:tc>
        <w:tc>
          <w:tcPr>
            <w:tcW w:w="3969" w:type="dxa"/>
            <w:vAlign w:val="center"/>
          </w:tcPr>
          <w:p w:rsidR="002945A2" w:rsidRDefault="002945A2" w:rsidP="00E4056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:rsidTr="00E40568">
        <w:trPr>
          <w:trHeight w:hRule="exact" w:val="495"/>
        </w:trPr>
        <w:tc>
          <w:tcPr>
            <w:tcW w:w="391" w:type="dxa"/>
            <w:vAlign w:val="center"/>
          </w:tcPr>
          <w:p w:rsidR="002945A2" w:rsidRDefault="002945A2" w:rsidP="00E40568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5988" w:type="dxa"/>
            <w:vAlign w:val="center"/>
          </w:tcPr>
          <w:p w:rsidR="002945A2" w:rsidRDefault="002945A2" w:rsidP="00E40568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이산화티타늄</w:t>
            </w:r>
          </w:p>
        </w:tc>
        <w:tc>
          <w:tcPr>
            <w:tcW w:w="3969" w:type="dxa"/>
            <w:vAlign w:val="center"/>
          </w:tcPr>
          <w:p w:rsidR="002945A2" w:rsidRDefault="002945A2" w:rsidP="00E4056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:rsidTr="00E40568">
        <w:trPr>
          <w:trHeight w:hRule="exact" w:val="495"/>
        </w:trPr>
        <w:tc>
          <w:tcPr>
            <w:tcW w:w="391" w:type="dxa"/>
            <w:vAlign w:val="center"/>
          </w:tcPr>
          <w:p w:rsidR="002945A2" w:rsidRDefault="002945A2" w:rsidP="00E40568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</w:t>
            </w:r>
          </w:p>
        </w:tc>
        <w:tc>
          <w:tcPr>
            <w:tcW w:w="5988" w:type="dxa"/>
            <w:vAlign w:val="center"/>
          </w:tcPr>
          <w:p w:rsidR="002945A2" w:rsidRDefault="002945A2" w:rsidP="00E40568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메틸파라벤</w:t>
            </w:r>
          </w:p>
        </w:tc>
        <w:tc>
          <w:tcPr>
            <w:tcW w:w="3969" w:type="dxa"/>
            <w:vAlign w:val="center"/>
          </w:tcPr>
          <w:p w:rsidR="002945A2" w:rsidRDefault="002945A2" w:rsidP="00E4056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:rsidTr="00E40568">
        <w:trPr>
          <w:trHeight w:hRule="exact" w:val="495"/>
        </w:trPr>
        <w:tc>
          <w:tcPr>
            <w:tcW w:w="391" w:type="dxa"/>
            <w:vAlign w:val="center"/>
          </w:tcPr>
          <w:p w:rsidR="002945A2" w:rsidRDefault="002945A2" w:rsidP="00E40568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5988" w:type="dxa"/>
            <w:vAlign w:val="center"/>
          </w:tcPr>
          <w:p w:rsidR="002945A2" w:rsidRPr="004A7A1B" w:rsidRDefault="002945A2" w:rsidP="00E40568">
            <w:pPr>
              <w:spacing w:line="312" w:lineRule="auto"/>
              <w:ind w:left="60"/>
              <w:jc w:val="both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4A7A1B">
              <w:rPr>
                <w:rFonts w:cs="굴림" w:hint="eastAsia"/>
                <w:color w:val="000000"/>
                <w:kern w:val="0"/>
                <w:sz w:val="18"/>
                <w:szCs w:val="18"/>
              </w:rPr>
              <w:t>염화헥사데실트리메틸암모늄</w:t>
            </w:r>
          </w:p>
        </w:tc>
        <w:tc>
          <w:tcPr>
            <w:tcW w:w="3969" w:type="dxa"/>
            <w:vAlign w:val="center"/>
          </w:tcPr>
          <w:p w:rsidR="002945A2" w:rsidRDefault="002945A2" w:rsidP="00E4056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:rsidTr="00E40568">
        <w:trPr>
          <w:trHeight w:hRule="exact" w:val="495"/>
        </w:trPr>
        <w:tc>
          <w:tcPr>
            <w:tcW w:w="391" w:type="dxa"/>
            <w:vAlign w:val="center"/>
          </w:tcPr>
          <w:p w:rsidR="002945A2" w:rsidRDefault="002945A2" w:rsidP="00E40568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21</w:t>
            </w:r>
          </w:p>
        </w:tc>
        <w:tc>
          <w:tcPr>
            <w:tcW w:w="5988" w:type="dxa"/>
            <w:vAlign w:val="center"/>
          </w:tcPr>
          <w:p w:rsidR="002945A2" w:rsidRDefault="002945A2" w:rsidP="00E40568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벤조산벤질</w:t>
            </w:r>
          </w:p>
        </w:tc>
        <w:tc>
          <w:tcPr>
            <w:tcW w:w="3969" w:type="dxa"/>
            <w:vAlign w:val="center"/>
          </w:tcPr>
          <w:p w:rsidR="002945A2" w:rsidRDefault="002945A2" w:rsidP="00E4056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:rsidTr="00E40568">
        <w:trPr>
          <w:trHeight w:hRule="exact" w:val="495"/>
        </w:trPr>
        <w:tc>
          <w:tcPr>
            <w:tcW w:w="391" w:type="dxa"/>
            <w:vAlign w:val="center"/>
          </w:tcPr>
          <w:p w:rsidR="002945A2" w:rsidRDefault="002945A2" w:rsidP="00E40568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</w:t>
            </w:r>
          </w:p>
        </w:tc>
        <w:tc>
          <w:tcPr>
            <w:tcW w:w="5988" w:type="dxa"/>
            <w:vAlign w:val="center"/>
          </w:tcPr>
          <w:p w:rsidR="002945A2" w:rsidRDefault="002945A2" w:rsidP="00E40568">
            <w:pPr>
              <w:spacing w:line="312" w:lineRule="auto"/>
              <w:ind w:left="60"/>
              <w:jc w:val="both"/>
              <w:textAlignment w:val="baseline"/>
              <w:rPr>
                <w:sz w:val="18"/>
              </w:rPr>
            </w:pPr>
            <w:r w:rsidRPr="004A7A1B">
              <w:rPr>
                <w:rFonts w:cs="굴림" w:hint="eastAsia"/>
                <w:color w:val="000000"/>
                <w:kern w:val="0"/>
                <w:sz w:val="18"/>
                <w:szCs w:val="18"/>
              </w:rPr>
              <w:t>2,6-다이-터트-뷰틸-p-크레졸</w:t>
            </w:r>
          </w:p>
        </w:tc>
        <w:tc>
          <w:tcPr>
            <w:tcW w:w="3969" w:type="dxa"/>
            <w:vAlign w:val="center"/>
          </w:tcPr>
          <w:p w:rsidR="002945A2" w:rsidRDefault="002945A2" w:rsidP="00E4056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:rsidTr="00E40568">
        <w:trPr>
          <w:trHeight w:hRule="exact" w:val="495"/>
        </w:trPr>
        <w:tc>
          <w:tcPr>
            <w:tcW w:w="391" w:type="dxa"/>
            <w:vAlign w:val="center"/>
          </w:tcPr>
          <w:p w:rsidR="002945A2" w:rsidRDefault="002945A2" w:rsidP="00E40568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</w:t>
            </w:r>
          </w:p>
        </w:tc>
        <w:tc>
          <w:tcPr>
            <w:tcW w:w="5988" w:type="dxa"/>
            <w:vAlign w:val="center"/>
          </w:tcPr>
          <w:p w:rsidR="002945A2" w:rsidRPr="004A7A1B" w:rsidRDefault="002945A2" w:rsidP="00E40568">
            <w:pPr>
              <w:ind w:firstLine="60"/>
              <w:jc w:val="both"/>
              <w:textAlignment w:val="baseline"/>
              <w:rPr>
                <w:sz w:val="18"/>
              </w:rPr>
            </w:pPr>
            <w:r w:rsidRPr="004A7A1B">
              <w:rPr>
                <w:rFonts w:cs="굴림" w:hint="eastAsia"/>
                <w:color w:val="000000"/>
                <w:kern w:val="0"/>
                <w:sz w:val="18"/>
                <w:szCs w:val="18"/>
              </w:rPr>
              <w:t>N1-(3-아미노프로필)-N1-도데실-1,3-프로판디아민</w:t>
            </w:r>
          </w:p>
        </w:tc>
        <w:tc>
          <w:tcPr>
            <w:tcW w:w="3969" w:type="dxa"/>
            <w:vAlign w:val="center"/>
          </w:tcPr>
          <w:p w:rsidR="002945A2" w:rsidRDefault="002945A2" w:rsidP="00E4056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:rsidTr="00E40568">
        <w:trPr>
          <w:trHeight w:hRule="exact" w:val="495"/>
        </w:trPr>
        <w:tc>
          <w:tcPr>
            <w:tcW w:w="391" w:type="dxa"/>
            <w:vAlign w:val="center"/>
          </w:tcPr>
          <w:p w:rsidR="002945A2" w:rsidRDefault="002945A2" w:rsidP="00E40568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5988" w:type="dxa"/>
            <w:vAlign w:val="center"/>
          </w:tcPr>
          <w:p w:rsidR="002945A2" w:rsidRDefault="002945A2" w:rsidP="00E40568">
            <w:pPr>
              <w:ind w:firstLine="60"/>
              <w:textAlignment w:val="baseline"/>
              <w:rPr>
                <w:sz w:val="18"/>
              </w:rPr>
            </w:pPr>
            <w:r w:rsidRPr="004A7A1B">
              <w:rPr>
                <w:rFonts w:cs="굴림" w:hint="eastAsia"/>
                <w:color w:val="000000"/>
                <w:kern w:val="0"/>
                <w:sz w:val="18"/>
                <w:szCs w:val="18"/>
              </w:rPr>
              <w:t>소듐 피리싸이온</w:t>
            </w:r>
          </w:p>
        </w:tc>
        <w:tc>
          <w:tcPr>
            <w:tcW w:w="3969" w:type="dxa"/>
            <w:vAlign w:val="center"/>
          </w:tcPr>
          <w:p w:rsidR="002945A2" w:rsidRDefault="002945A2" w:rsidP="00E4056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:rsidTr="00E40568">
        <w:trPr>
          <w:trHeight w:hRule="exact" w:val="495"/>
        </w:trPr>
        <w:tc>
          <w:tcPr>
            <w:tcW w:w="391" w:type="dxa"/>
            <w:vAlign w:val="center"/>
          </w:tcPr>
          <w:p w:rsidR="002945A2" w:rsidRDefault="002945A2" w:rsidP="00E40568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</w:t>
            </w:r>
          </w:p>
        </w:tc>
        <w:tc>
          <w:tcPr>
            <w:tcW w:w="5988" w:type="dxa"/>
            <w:vAlign w:val="center"/>
          </w:tcPr>
          <w:p w:rsidR="002945A2" w:rsidRDefault="002945A2" w:rsidP="00E40568">
            <w:pPr>
              <w:ind w:firstLine="60"/>
              <w:textAlignment w:val="baseline"/>
              <w:rPr>
                <w:sz w:val="18"/>
              </w:rPr>
            </w:pPr>
            <w:r w:rsidRPr="004A7A1B">
              <w:rPr>
                <w:rFonts w:cs="굴림" w:hint="eastAsia"/>
                <w:color w:val="000000"/>
                <w:kern w:val="0"/>
                <w:sz w:val="18"/>
                <w:szCs w:val="18"/>
              </w:rPr>
              <w:t>아질산나트륨</w:t>
            </w:r>
          </w:p>
        </w:tc>
        <w:tc>
          <w:tcPr>
            <w:tcW w:w="3969" w:type="dxa"/>
            <w:vAlign w:val="center"/>
          </w:tcPr>
          <w:p w:rsidR="002945A2" w:rsidRDefault="002945A2" w:rsidP="00E4056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:rsidTr="00E40568">
        <w:trPr>
          <w:trHeight w:hRule="exact" w:val="495"/>
        </w:trPr>
        <w:tc>
          <w:tcPr>
            <w:tcW w:w="391" w:type="dxa"/>
            <w:vAlign w:val="center"/>
          </w:tcPr>
          <w:p w:rsidR="002945A2" w:rsidRDefault="002945A2" w:rsidP="00E40568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26</w:t>
            </w:r>
          </w:p>
        </w:tc>
        <w:tc>
          <w:tcPr>
            <w:tcW w:w="5988" w:type="dxa"/>
            <w:vAlign w:val="center"/>
          </w:tcPr>
          <w:p w:rsidR="002945A2" w:rsidRDefault="002945A2" w:rsidP="00E40568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황산</w:t>
            </w:r>
          </w:p>
        </w:tc>
        <w:tc>
          <w:tcPr>
            <w:tcW w:w="3969" w:type="dxa"/>
            <w:vAlign w:val="center"/>
          </w:tcPr>
          <w:p w:rsidR="002945A2" w:rsidRDefault="002945A2" w:rsidP="00E4056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:rsidTr="00E40568">
        <w:trPr>
          <w:trHeight w:hRule="exact" w:val="495"/>
        </w:trPr>
        <w:tc>
          <w:tcPr>
            <w:tcW w:w="391" w:type="dxa"/>
            <w:vAlign w:val="center"/>
          </w:tcPr>
          <w:p w:rsidR="002945A2" w:rsidRDefault="002945A2" w:rsidP="00E40568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27</w:t>
            </w:r>
          </w:p>
        </w:tc>
        <w:tc>
          <w:tcPr>
            <w:tcW w:w="5988" w:type="dxa"/>
            <w:vAlign w:val="center"/>
          </w:tcPr>
          <w:p w:rsidR="002945A2" w:rsidRDefault="002945A2" w:rsidP="00E40568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과산화수소</w:t>
            </w:r>
          </w:p>
        </w:tc>
        <w:tc>
          <w:tcPr>
            <w:tcW w:w="3969" w:type="dxa"/>
            <w:vAlign w:val="center"/>
          </w:tcPr>
          <w:p w:rsidR="002945A2" w:rsidRDefault="002945A2" w:rsidP="00E4056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:rsidTr="00E40568">
        <w:trPr>
          <w:trHeight w:hRule="exact" w:val="495"/>
        </w:trPr>
        <w:tc>
          <w:tcPr>
            <w:tcW w:w="391" w:type="dxa"/>
            <w:vAlign w:val="center"/>
          </w:tcPr>
          <w:p w:rsidR="002945A2" w:rsidRDefault="002945A2" w:rsidP="00E40568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28</w:t>
            </w:r>
          </w:p>
        </w:tc>
        <w:tc>
          <w:tcPr>
            <w:tcW w:w="5988" w:type="dxa"/>
            <w:vAlign w:val="center"/>
          </w:tcPr>
          <w:p w:rsidR="002945A2" w:rsidRDefault="002945A2" w:rsidP="00E40568">
            <w:pPr>
              <w:ind w:firstLine="60"/>
              <w:textAlignment w:val="baseline"/>
              <w:rPr>
                <w:sz w:val="18"/>
              </w:rPr>
            </w:pPr>
            <w:r w:rsidRPr="004A7A1B">
              <w:rPr>
                <w:rFonts w:cs="굴림" w:hint="eastAsia"/>
                <w:color w:val="000000"/>
                <w:kern w:val="0"/>
                <w:sz w:val="18"/>
                <w:szCs w:val="18"/>
              </w:rPr>
              <w:t>염화벤잘코늄류</w:t>
            </w:r>
            <w:r w:rsidRPr="004A7A1B">
              <w:rPr>
                <w:rFonts w:cs="굴림" w:hint="eastAsia"/>
                <w:color w:val="000000"/>
                <w:kern w:val="0"/>
                <w:sz w:val="18"/>
                <w:szCs w:val="18"/>
                <w:vertAlign w:val="superscript"/>
              </w:rPr>
              <w:t>1</w:t>
            </w:r>
            <w:r w:rsidRPr="004A7A1B">
              <w:rPr>
                <w:rFonts w:cs="굴림" w:hint="eastAsia"/>
                <w:color w:val="000000"/>
                <w:szCs w:val="20"/>
                <w:vertAlign w:val="superscript"/>
              </w:rPr>
              <w:t>)</w:t>
            </w:r>
          </w:p>
        </w:tc>
        <w:tc>
          <w:tcPr>
            <w:tcW w:w="3969" w:type="dxa"/>
            <w:vAlign w:val="center"/>
          </w:tcPr>
          <w:p w:rsidR="002945A2" w:rsidRDefault="002945A2" w:rsidP="00E4056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:rsidTr="00E40568">
        <w:trPr>
          <w:trHeight w:hRule="exact" w:val="495"/>
        </w:trPr>
        <w:tc>
          <w:tcPr>
            <w:tcW w:w="391" w:type="dxa"/>
            <w:vAlign w:val="center"/>
          </w:tcPr>
          <w:p w:rsidR="002945A2" w:rsidRDefault="002945A2" w:rsidP="00E40568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29</w:t>
            </w:r>
          </w:p>
        </w:tc>
        <w:tc>
          <w:tcPr>
            <w:tcW w:w="5988" w:type="dxa"/>
            <w:vAlign w:val="center"/>
          </w:tcPr>
          <w:p w:rsidR="002945A2" w:rsidRDefault="002945A2" w:rsidP="00E40568">
            <w:pPr>
              <w:ind w:firstLine="60"/>
              <w:textAlignment w:val="baseline"/>
              <w:rPr>
                <w:sz w:val="18"/>
              </w:rPr>
            </w:pPr>
            <w:r w:rsidRPr="004A7A1B">
              <w:rPr>
                <w:rFonts w:cs="굴림" w:hint="eastAsia"/>
                <w:color w:val="000000"/>
                <w:kern w:val="0"/>
                <w:sz w:val="18"/>
                <w:szCs w:val="18"/>
              </w:rPr>
              <w:t>아연 피리싸이온</w:t>
            </w:r>
          </w:p>
        </w:tc>
        <w:tc>
          <w:tcPr>
            <w:tcW w:w="3969" w:type="dxa"/>
            <w:vAlign w:val="center"/>
          </w:tcPr>
          <w:p w:rsidR="002945A2" w:rsidRDefault="002945A2" w:rsidP="00E4056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:rsidTr="00E40568">
        <w:trPr>
          <w:trHeight w:hRule="exact" w:val="495"/>
        </w:trPr>
        <w:tc>
          <w:tcPr>
            <w:tcW w:w="391" w:type="dxa"/>
            <w:vAlign w:val="center"/>
          </w:tcPr>
          <w:p w:rsidR="002945A2" w:rsidRDefault="002945A2" w:rsidP="00E40568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</w:t>
            </w:r>
          </w:p>
        </w:tc>
        <w:tc>
          <w:tcPr>
            <w:tcW w:w="5988" w:type="dxa"/>
            <w:vAlign w:val="center"/>
          </w:tcPr>
          <w:p w:rsidR="002945A2" w:rsidRPr="004A7A1B" w:rsidRDefault="002945A2" w:rsidP="00E40568">
            <w:pPr>
              <w:spacing w:line="312" w:lineRule="auto"/>
              <w:ind w:left="60"/>
              <w:textAlignment w:val="baseline"/>
              <w:rPr>
                <w:sz w:val="18"/>
              </w:rPr>
            </w:pPr>
            <w:r w:rsidRPr="004A7A1B">
              <w:rPr>
                <w:rFonts w:cs="굴림" w:hint="eastAsia"/>
                <w:color w:val="000000"/>
                <w:kern w:val="0"/>
                <w:sz w:val="18"/>
                <w:szCs w:val="18"/>
              </w:rPr>
              <w:t>2-옥틸-3(2H)-이소티아졸론(OIT)</w:t>
            </w:r>
          </w:p>
        </w:tc>
        <w:tc>
          <w:tcPr>
            <w:tcW w:w="3969" w:type="dxa"/>
            <w:vAlign w:val="center"/>
          </w:tcPr>
          <w:p w:rsidR="002945A2" w:rsidRDefault="002945A2" w:rsidP="00E4056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:rsidTr="00E40568">
        <w:trPr>
          <w:trHeight w:hRule="exact" w:val="495"/>
        </w:trPr>
        <w:tc>
          <w:tcPr>
            <w:tcW w:w="391" w:type="dxa"/>
            <w:vAlign w:val="center"/>
          </w:tcPr>
          <w:p w:rsidR="002945A2" w:rsidRDefault="002945A2" w:rsidP="00E40568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31</w:t>
            </w:r>
          </w:p>
        </w:tc>
        <w:tc>
          <w:tcPr>
            <w:tcW w:w="5988" w:type="dxa"/>
            <w:vAlign w:val="center"/>
          </w:tcPr>
          <w:p w:rsidR="002945A2" w:rsidRPr="004A7A1B" w:rsidRDefault="002945A2" w:rsidP="00E40568">
            <w:pPr>
              <w:spacing w:line="312" w:lineRule="auto"/>
              <w:ind w:left="60"/>
              <w:jc w:val="both"/>
              <w:textAlignment w:val="baseline"/>
              <w:rPr>
                <w:sz w:val="18"/>
              </w:rPr>
            </w:pPr>
            <w:r w:rsidRPr="004A7A1B">
              <w:rPr>
                <w:rFonts w:cs="굴림" w:hint="eastAsia"/>
                <w:color w:val="000000"/>
                <w:kern w:val="0"/>
                <w:sz w:val="18"/>
                <w:szCs w:val="18"/>
              </w:rPr>
              <w:t>다이프로필렌 글리콜 노말-부틸에테르</w:t>
            </w:r>
          </w:p>
        </w:tc>
        <w:tc>
          <w:tcPr>
            <w:tcW w:w="3969" w:type="dxa"/>
            <w:vAlign w:val="center"/>
          </w:tcPr>
          <w:p w:rsidR="002945A2" w:rsidRDefault="002945A2" w:rsidP="00E4056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:rsidTr="00E40568">
        <w:trPr>
          <w:trHeight w:hRule="exact" w:val="495"/>
        </w:trPr>
        <w:tc>
          <w:tcPr>
            <w:tcW w:w="391" w:type="dxa"/>
            <w:vAlign w:val="center"/>
          </w:tcPr>
          <w:p w:rsidR="002945A2" w:rsidRDefault="002945A2" w:rsidP="00E40568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988" w:type="dxa"/>
            <w:vAlign w:val="center"/>
          </w:tcPr>
          <w:p w:rsidR="002945A2" w:rsidRPr="004A7A1B" w:rsidRDefault="002945A2" w:rsidP="00E40568">
            <w:pPr>
              <w:spacing w:line="312" w:lineRule="auto"/>
              <w:ind w:left="60"/>
              <w:jc w:val="both"/>
              <w:textAlignment w:val="baseline"/>
              <w:rPr>
                <w:sz w:val="18"/>
              </w:rPr>
            </w:pPr>
            <w:r w:rsidRPr="004A7A1B">
              <w:rPr>
                <w:rFonts w:cs="굴림" w:hint="eastAsia"/>
                <w:color w:val="000000"/>
                <w:kern w:val="0"/>
                <w:sz w:val="18"/>
                <w:szCs w:val="18"/>
              </w:rPr>
              <w:t>3-요오드-2-프로핀일 뷰틸 카바민산(IPBC)</w:t>
            </w:r>
          </w:p>
        </w:tc>
        <w:tc>
          <w:tcPr>
            <w:tcW w:w="3969" w:type="dxa"/>
            <w:vAlign w:val="center"/>
          </w:tcPr>
          <w:p w:rsidR="002945A2" w:rsidRDefault="002945A2" w:rsidP="00E4056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:rsidTr="00E40568">
        <w:trPr>
          <w:trHeight w:hRule="exact" w:val="495"/>
        </w:trPr>
        <w:tc>
          <w:tcPr>
            <w:tcW w:w="391" w:type="dxa"/>
            <w:vAlign w:val="center"/>
          </w:tcPr>
          <w:p w:rsidR="002945A2" w:rsidRDefault="002945A2" w:rsidP="00E40568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</w:t>
            </w:r>
          </w:p>
        </w:tc>
        <w:tc>
          <w:tcPr>
            <w:tcW w:w="5988" w:type="dxa"/>
            <w:vAlign w:val="center"/>
          </w:tcPr>
          <w:p w:rsidR="002945A2" w:rsidRDefault="002945A2" w:rsidP="00E40568">
            <w:pPr>
              <w:spacing w:line="312" w:lineRule="auto"/>
              <w:ind w:left="60"/>
              <w:jc w:val="both"/>
              <w:textAlignment w:val="baseline"/>
              <w:rPr>
                <w:sz w:val="18"/>
              </w:rPr>
            </w:pPr>
            <w:r w:rsidRPr="004A7A1B">
              <w:rPr>
                <w:rFonts w:cs="굴림" w:hint="eastAsia"/>
                <w:color w:val="000000"/>
                <w:kern w:val="0"/>
                <w:sz w:val="18"/>
                <w:szCs w:val="18"/>
              </w:rPr>
              <w:t>3-메틸-3-메톡시 부탄올</w:t>
            </w:r>
          </w:p>
        </w:tc>
        <w:tc>
          <w:tcPr>
            <w:tcW w:w="3969" w:type="dxa"/>
            <w:vAlign w:val="center"/>
          </w:tcPr>
          <w:p w:rsidR="002945A2" w:rsidRDefault="002945A2" w:rsidP="00E4056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:rsidTr="00E40568">
        <w:trPr>
          <w:trHeight w:hRule="exact" w:val="495"/>
        </w:trPr>
        <w:tc>
          <w:tcPr>
            <w:tcW w:w="391" w:type="dxa"/>
            <w:vAlign w:val="center"/>
          </w:tcPr>
          <w:p w:rsidR="002945A2" w:rsidRDefault="002945A2" w:rsidP="00E40568">
            <w:pPr>
              <w:pStyle w:val="xl542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34</w:t>
            </w:r>
          </w:p>
        </w:tc>
        <w:tc>
          <w:tcPr>
            <w:tcW w:w="5988" w:type="dxa"/>
            <w:vAlign w:val="center"/>
          </w:tcPr>
          <w:p w:rsidR="002945A2" w:rsidRDefault="002945A2" w:rsidP="00E40568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프로피코나졸</w:t>
            </w:r>
          </w:p>
        </w:tc>
        <w:tc>
          <w:tcPr>
            <w:tcW w:w="3969" w:type="dxa"/>
            <w:vAlign w:val="center"/>
          </w:tcPr>
          <w:p w:rsidR="002945A2" w:rsidRDefault="002945A2" w:rsidP="00E4056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  <w:p w:rsidR="002945A2" w:rsidRDefault="002945A2" w:rsidP="00E40568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</w:tr>
      <w:tr w:rsidR="002945A2" w:rsidTr="00E40568">
        <w:trPr>
          <w:trHeight w:hRule="exact" w:val="495"/>
        </w:trPr>
        <w:tc>
          <w:tcPr>
            <w:tcW w:w="10348" w:type="dxa"/>
            <w:gridSpan w:val="3"/>
            <w:vAlign w:val="center"/>
          </w:tcPr>
          <w:p w:rsidR="002945A2" w:rsidRPr="004A7A1B" w:rsidRDefault="002945A2" w:rsidP="00E40568">
            <w:pPr>
              <w:wordWrap/>
              <w:spacing w:line="360" w:lineRule="auto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 w:rsidRPr="004A7A1B">
              <w:rPr>
                <w:rFonts w:cs="굴림" w:hint="eastAsia"/>
                <w:color w:val="FF0000"/>
                <w:kern w:val="0"/>
                <w:sz w:val="16"/>
                <w:szCs w:val="16"/>
              </w:rPr>
              <w:t>주</w:t>
            </w:r>
            <w:r w:rsidRPr="004A7A1B">
              <w:rPr>
                <w:rFonts w:cs="굴림" w:hint="eastAsia"/>
                <w:color w:val="FF0000"/>
                <w:kern w:val="0"/>
                <w:sz w:val="16"/>
                <w:szCs w:val="16"/>
                <w:vertAlign w:val="superscript"/>
              </w:rPr>
              <w:t xml:space="preserve">1) </w:t>
            </w:r>
            <w:r w:rsidRPr="004A7A1B">
              <w:rPr>
                <w:rFonts w:cs="굴림" w:hint="eastAsia"/>
                <w:color w:val="FF0000"/>
                <w:kern w:val="0"/>
                <w:sz w:val="16"/>
                <w:szCs w:val="16"/>
              </w:rPr>
              <w:t>염화벤잘코늄류(C12 - C18, 알킬벤질디메틸암모늄염화물)</w:t>
            </w:r>
          </w:p>
          <w:p w:rsidR="002945A2" w:rsidRPr="004A7A1B" w:rsidRDefault="002945A2" w:rsidP="00E40568">
            <w:pPr>
              <w:pStyle w:val="a3"/>
              <w:wordWrap/>
              <w:spacing w:line="276" w:lineRule="auto"/>
              <w:ind w:left="401" w:right="140" w:hanging="261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</w:tr>
      <w:tr w:rsidR="002945A2" w:rsidTr="00E40568">
        <w:trPr>
          <w:cantSplit/>
          <w:trHeight w:val="482"/>
        </w:trPr>
        <w:tc>
          <w:tcPr>
            <w:tcW w:w="10348" w:type="dxa"/>
            <w:gridSpan w:val="3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945A2" w:rsidRDefault="002945A2" w:rsidP="00E40568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2945A2" w:rsidTr="00E40568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945A2" w:rsidRDefault="002945A2" w:rsidP="00E4056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2945A2" w:rsidRDefault="002945A2" w:rsidP="00E4056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945A2" w:rsidRDefault="002945A2" w:rsidP="00E40568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:rsidTr="00E40568">
        <w:trPr>
          <w:cantSplit/>
          <w:trHeight w:val="482"/>
        </w:trPr>
        <w:tc>
          <w:tcPr>
            <w:tcW w:w="10348" w:type="dxa"/>
            <w:gridSpan w:val="3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945A2" w:rsidRDefault="002945A2" w:rsidP="00E40568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2945A2" w:rsidTr="00E4056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945A2" w:rsidRDefault="002945A2" w:rsidP="00E4056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2945A2" w:rsidRDefault="002945A2" w:rsidP="00E4056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945A2" w:rsidRDefault="002945A2" w:rsidP="00E4056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:rsidTr="00E4056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945A2" w:rsidRDefault="002945A2" w:rsidP="00E4056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2945A2" w:rsidRDefault="002945A2" w:rsidP="00E4056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945A2" w:rsidRDefault="002945A2" w:rsidP="00E4056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:rsidTr="00E4056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945A2" w:rsidRDefault="002945A2" w:rsidP="00E4056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2945A2" w:rsidRDefault="002945A2" w:rsidP="00E4056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945A2" w:rsidRDefault="002945A2" w:rsidP="00E4056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:rsidTr="00E4056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945A2" w:rsidRDefault="002945A2" w:rsidP="00E4056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shd w:val="clear" w:color="auto" w:fill="auto"/>
            <w:vAlign w:val="center"/>
          </w:tcPr>
          <w:p w:rsidR="002945A2" w:rsidRDefault="002945A2" w:rsidP="00E4056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1,2-디클로로에탄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945A2" w:rsidRDefault="002945A2" w:rsidP="00E4056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2945A2" w:rsidRDefault="002945A2">
      <w:pPr>
        <w:widowControl/>
        <w:wordWrap/>
        <w:autoSpaceDE/>
        <w:autoSpaceDN/>
        <w:rPr>
          <w:rFonts w:cs="맑은 고딕" w:hint="eastAsia"/>
          <w:b/>
          <w:bCs/>
        </w:rPr>
      </w:pPr>
    </w:p>
    <w:p w:rsidR="002945A2" w:rsidRDefault="002945A2">
      <w:pPr>
        <w:widowControl/>
        <w:wordWrap/>
        <w:autoSpaceDE/>
        <w:autoSpaceDN/>
        <w:rPr>
          <w:rFonts w:cs="맑은 고딕" w:hint="eastAsia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2994"/>
        <w:gridCol w:w="2994"/>
        <w:gridCol w:w="3969"/>
      </w:tblGrid>
      <w:tr w:rsidR="002945A2" w:rsidTr="002945A2">
        <w:trPr>
          <w:cantSplit/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945A2" w:rsidRDefault="002945A2" w:rsidP="00E4056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A2" w:rsidRDefault="002945A2" w:rsidP="002945A2">
            <w:pPr>
              <w:pStyle w:val="hstyle1"/>
              <w:ind w:leftChars="45" w:left="261" w:hangingChars="95" w:hanging="171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살리실산메틸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A2" w:rsidRDefault="002945A2" w:rsidP="00E4056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:rsidTr="00E4056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945A2" w:rsidRDefault="002945A2" w:rsidP="00E4056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2945A2" w:rsidRDefault="002945A2" w:rsidP="00E40568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945A2" w:rsidRDefault="002945A2" w:rsidP="00E4056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:rsidTr="00E40568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945A2" w:rsidRDefault="002945A2" w:rsidP="00E4056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2945A2" w:rsidRDefault="002945A2" w:rsidP="00E40568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</w:p>
          <w:p w:rsidR="002945A2" w:rsidRDefault="002945A2" w:rsidP="00E40568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>(적용 제외기준: 펜 마커와 같이 용기내 흡수제로 쓰인 경우)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945A2" w:rsidRDefault="002945A2" w:rsidP="00E4056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:rsidTr="00E4056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945A2" w:rsidRDefault="002945A2" w:rsidP="00E4056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2945A2" w:rsidRDefault="002945A2" w:rsidP="00E4056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945A2" w:rsidRDefault="002945A2" w:rsidP="00E4056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:rsidTr="00E4056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945A2" w:rsidRDefault="002945A2" w:rsidP="00E4056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2945A2" w:rsidRDefault="002945A2" w:rsidP="00E4056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하이포(차아)염소산염 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945A2" w:rsidRDefault="002945A2" w:rsidP="00E4056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:rsidTr="00E4056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945A2" w:rsidRDefault="002945A2" w:rsidP="00E4056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2945A2" w:rsidRDefault="002945A2" w:rsidP="00E4056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945A2" w:rsidRDefault="002945A2" w:rsidP="00E4056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:rsidTr="00E4056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945A2" w:rsidRDefault="002945A2" w:rsidP="00E4056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2945A2" w:rsidRDefault="002945A2" w:rsidP="00E4056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945A2" w:rsidRDefault="002945A2" w:rsidP="00E4056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:rsidTr="00E4056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945A2" w:rsidRDefault="002945A2" w:rsidP="00E4056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2945A2" w:rsidRDefault="002945A2" w:rsidP="00E4056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945A2" w:rsidRDefault="002945A2" w:rsidP="00E4056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:rsidTr="00E4056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945A2" w:rsidRDefault="002945A2" w:rsidP="00E4056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2945A2" w:rsidRDefault="002945A2" w:rsidP="00E40568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945A2" w:rsidRDefault="002945A2" w:rsidP="00E4056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:rsidTr="00E40568">
        <w:trPr>
          <w:cantSplit/>
          <w:trHeight w:hRule="exact" w:val="481"/>
        </w:trPr>
        <w:tc>
          <w:tcPr>
            <w:tcW w:w="39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945A2" w:rsidRDefault="002945A2" w:rsidP="00E4056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vMerge w:val="restart"/>
            <w:shd w:val="clear" w:color="auto" w:fill="auto"/>
            <w:vAlign w:val="center"/>
          </w:tcPr>
          <w:p w:rsidR="002945A2" w:rsidRDefault="002945A2" w:rsidP="00E4056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탄소와 수소로 구성된 직쇄형 1차 알코올</w:t>
            </w:r>
          </w:p>
          <w:p w:rsidR="002945A2" w:rsidRDefault="002945A2" w:rsidP="00E40568">
            <w:pPr>
              <w:wordWrap/>
              <w:textAlignment w:val="center"/>
              <w:rPr>
                <w:rFonts w:asciiTheme="majorHAnsi" w:eastAsiaTheme="majorHAnsi" w:hAnsiTheme="majorHAnsi" w:cs="굴림"/>
                <w:color w:val="000000"/>
                <w:w w:val="90"/>
                <w:kern w:val="0"/>
                <w:sz w:val="16"/>
                <w:szCs w:val="16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2945A2" w:rsidRDefault="002945A2" w:rsidP="00E4056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:rsidR="002945A2" w:rsidRDefault="002945A2" w:rsidP="00E40568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:rsidTr="00E4056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945A2" w:rsidRDefault="002945A2" w:rsidP="00E4056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2945A2" w:rsidRDefault="002945A2" w:rsidP="00E4056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2945A2" w:rsidRDefault="002945A2" w:rsidP="00E4056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2945A2" w:rsidRDefault="002945A2" w:rsidP="00E4056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2945A2" w:rsidTr="00E4056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945A2" w:rsidRDefault="002945A2" w:rsidP="00E4056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2945A2" w:rsidRDefault="002945A2" w:rsidP="00E4056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2945A2" w:rsidRDefault="002945A2" w:rsidP="00E4056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2945A2" w:rsidRDefault="002945A2" w:rsidP="00E4056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2945A2" w:rsidTr="00E4056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945A2" w:rsidRDefault="002945A2" w:rsidP="00E4056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2945A2" w:rsidRDefault="002945A2" w:rsidP="00E4056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2945A2" w:rsidRDefault="002945A2" w:rsidP="00E4056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2945A2" w:rsidRDefault="002945A2" w:rsidP="00E4056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2945A2" w:rsidTr="00E4056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945A2" w:rsidRDefault="002945A2" w:rsidP="00E4056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2945A2" w:rsidRDefault="002945A2" w:rsidP="00E4056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2945A2" w:rsidRDefault="002945A2" w:rsidP="00E4056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2945A2" w:rsidRDefault="002945A2" w:rsidP="00E4056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2945A2" w:rsidTr="00E4056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945A2" w:rsidRDefault="002945A2" w:rsidP="00E4056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2945A2" w:rsidRDefault="002945A2" w:rsidP="00E4056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2945A2" w:rsidRDefault="002945A2" w:rsidP="00E4056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2945A2" w:rsidRDefault="002945A2" w:rsidP="00E4056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2945A2" w:rsidTr="00E4056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945A2" w:rsidRDefault="002945A2" w:rsidP="00E4056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2945A2" w:rsidRDefault="002945A2" w:rsidP="00E4056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2945A2" w:rsidRDefault="002945A2" w:rsidP="00E4056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2945A2" w:rsidRDefault="002945A2" w:rsidP="00E4056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2945A2" w:rsidTr="00E4056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945A2" w:rsidRDefault="002945A2" w:rsidP="00E4056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2945A2" w:rsidRDefault="002945A2" w:rsidP="00E4056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2945A2" w:rsidRDefault="002945A2" w:rsidP="00E4056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2945A2" w:rsidRDefault="002945A2" w:rsidP="00E4056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2945A2" w:rsidTr="00E4056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945A2" w:rsidRDefault="002945A2" w:rsidP="00E4056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2945A2" w:rsidRDefault="002945A2" w:rsidP="00E4056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2945A2" w:rsidRDefault="002945A2" w:rsidP="00E4056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2945A2" w:rsidRDefault="002945A2" w:rsidP="00E4056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2945A2" w:rsidTr="00E4056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945A2" w:rsidRDefault="002945A2" w:rsidP="00E4056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2945A2" w:rsidRDefault="002945A2" w:rsidP="00E4056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2945A2" w:rsidRDefault="002945A2" w:rsidP="00E4056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2945A2" w:rsidRDefault="002945A2" w:rsidP="00E4056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2945A2" w:rsidTr="00E4056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945A2" w:rsidRDefault="002945A2" w:rsidP="00E4056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2945A2" w:rsidRDefault="002945A2" w:rsidP="00E4056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2945A2" w:rsidRDefault="002945A2" w:rsidP="00E4056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2945A2" w:rsidRDefault="002945A2" w:rsidP="00E4056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2945A2" w:rsidTr="00E4056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945A2" w:rsidRDefault="002945A2" w:rsidP="00E40568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2945A2" w:rsidRDefault="002945A2" w:rsidP="00E40568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 알코올 (isobutyl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945A2" w:rsidRDefault="002945A2" w:rsidP="00E40568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:rsidTr="00E4056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945A2" w:rsidRDefault="002945A2" w:rsidP="00E40568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2945A2" w:rsidRDefault="002945A2" w:rsidP="00E40568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 알코올 (terpene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945A2" w:rsidRDefault="002945A2" w:rsidP="00E40568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:rsidTr="00E4056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945A2" w:rsidRDefault="002945A2" w:rsidP="00E40568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2945A2" w:rsidRDefault="002945A2" w:rsidP="00E40568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탄소와 수소로 구성된 케톤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945A2" w:rsidRDefault="002945A2" w:rsidP="00E40568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:rsidTr="00E40568">
        <w:trPr>
          <w:cantSplit/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945A2" w:rsidRDefault="002945A2" w:rsidP="00E40568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945A2" w:rsidRDefault="002945A2" w:rsidP="00E40568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945A2" w:rsidRDefault="002945A2" w:rsidP="00E40568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945A2" w:rsidTr="00E40568">
        <w:trPr>
          <w:cantSplit/>
          <w:trHeight w:val="482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945A2" w:rsidRDefault="002945A2" w:rsidP="00E40568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:rsidR="002945A2" w:rsidRDefault="002945A2" w:rsidP="00E40568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제거제에 함유된 경우에 한함</w:t>
            </w:r>
          </w:p>
        </w:tc>
      </w:tr>
    </w:tbl>
    <w:p w:rsidR="002945A2" w:rsidRDefault="002945A2" w:rsidP="002945A2"/>
    <w:p w:rsidR="002945A2" w:rsidRDefault="002945A2" w:rsidP="002945A2"/>
    <w:p w:rsidR="002945A2" w:rsidRDefault="002945A2" w:rsidP="002945A2"/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348"/>
      </w:tblGrid>
      <w:tr w:rsidR="002945A2" w:rsidTr="00E40568">
        <w:trPr>
          <w:trHeight w:val="482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tbl>
            <w:tblPr>
              <w:tblpPr w:vertAnchor="text" w:horzAnchor="page" w:tblpX="774" w:tblpY="33"/>
              <w:tblOverlap w:val="never"/>
              <w:tblW w:w="103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/>
            </w:tblPr>
            <w:tblGrid>
              <w:gridCol w:w="410"/>
              <w:gridCol w:w="16"/>
              <w:gridCol w:w="2654"/>
              <w:gridCol w:w="1918"/>
              <w:gridCol w:w="1381"/>
              <w:gridCol w:w="768"/>
              <w:gridCol w:w="3201"/>
            </w:tblGrid>
            <w:tr w:rsidR="002945A2" w:rsidTr="00E40568">
              <w:trPr>
                <w:cantSplit/>
                <w:trHeight w:val="523"/>
              </w:trPr>
              <w:tc>
                <w:tcPr>
                  <w:tcW w:w="10348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5E5E5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2945A2" w:rsidRDefault="002945A2" w:rsidP="00E40568">
                  <w:pPr>
                    <w:pStyle w:val="a3"/>
                    <w:wordWrap/>
                    <w:spacing w:line="276" w:lineRule="auto"/>
                    <w:rPr>
                      <w:rFonts w:asciiTheme="majorHAnsi" w:eastAsiaTheme="majorHAnsi" w:hAnsiTheme="majorHAnsi"/>
                      <w:color w:val="FF0000"/>
                      <w:sz w:val="18"/>
                      <w:szCs w:val="18"/>
                    </w:rPr>
                  </w:pPr>
                  <w:r>
                    <w:br w:type="column"/>
                  </w:r>
                  <w:r>
                    <w:br w:type="column"/>
                  </w:r>
                  <w:r>
                    <w:rPr>
                      <w:rFonts w:asciiTheme="majorHAnsi" w:eastAsiaTheme="majorHAnsi" w:hAnsiTheme="majorHAnsi"/>
                      <w:b/>
                      <w:sz w:val="24"/>
                    </w:rPr>
                    <w:t>◆ 어린이보호포장 적용물질(가정에서 보관·사용할 수 있는 제품 중 액상제품만 체크)</w:t>
                  </w:r>
                </w:p>
              </w:tc>
            </w:tr>
            <w:tr w:rsidR="002945A2" w:rsidTr="00E40568">
              <w:tblPrEx>
                <w:tbl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  <w:insideH w:val="none" w:sz="0" w:space="0" w:color="auto"/>
                  <w:insideV w:val="none" w:sz="0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90"/>
              </w:trPr>
              <w:tc>
                <w:tcPr>
                  <w:tcW w:w="410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945A2" w:rsidRDefault="002945A2" w:rsidP="00E40568">
                  <w:pPr>
                    <w:shd w:val="clear" w:color="auto" w:fill="FFFFFF"/>
                    <w:wordWrap/>
                    <w:jc w:val="center"/>
                    <w:textAlignment w:val="center"/>
                    <w:rPr>
                      <w:rFonts w:asciiTheme="majorHAnsi" w:eastAsiaTheme="majorHAnsi" w:hAnsiTheme="majorHAnsi" w:cs="굴림"/>
                      <w:color w:val="000000"/>
                      <w:kern w:val="0"/>
                      <w:szCs w:val="20"/>
                    </w:rPr>
                  </w:pPr>
                  <w:r>
                    <w:rPr>
                      <w:rFonts w:asciiTheme="majorHAnsi" w:eastAsiaTheme="majorHAnsi" w:hAnsiTheme="majorHAnsi" w:cs="굴림"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 xml:space="preserve">1 </w:t>
                  </w:r>
                </w:p>
              </w:tc>
              <w:tc>
                <w:tcPr>
                  <w:tcW w:w="2670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945A2" w:rsidRDefault="002945A2" w:rsidP="00E40568">
                  <w:pPr>
                    <w:shd w:val="clear" w:color="auto" w:fill="FFFFFF"/>
                    <w:wordWrap/>
                    <w:ind w:firstLineChars="50" w:firstLine="100"/>
                    <w:textAlignment w:val="center"/>
                    <w:rPr>
                      <w:rFonts w:asciiTheme="majorHAnsi" w:eastAsiaTheme="majorHAnsi" w:hAnsiTheme="majorHAnsi" w:cs="굴림"/>
                      <w:color w:val="000000"/>
                      <w:kern w:val="0"/>
                      <w:szCs w:val="20"/>
                    </w:rPr>
                  </w:pPr>
                  <w:r>
                    <w:rPr>
                      <w:rFonts w:asciiTheme="majorHAnsi" w:eastAsiaTheme="majorHAnsi" w:hAnsiTheme="majorHAnsi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>pH</w:t>
                  </w:r>
                  <w:r>
                    <w:rPr>
                      <w:rFonts w:asciiTheme="majorHAnsi" w:eastAsiaTheme="majorHAnsi" w:hAnsiTheme="majorHAnsi"/>
                      <w:sz w:val="18"/>
                      <w:szCs w:val="18"/>
                      <w:vertAlign w:val="superscript"/>
                    </w:rPr>
                    <w:t>1)</w:t>
                  </w:r>
                </w:p>
              </w:tc>
              <w:tc>
                <w:tcPr>
                  <w:tcW w:w="7268" w:type="dxa"/>
                  <w:gridSpan w:val="4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945A2" w:rsidRDefault="002945A2" w:rsidP="00E40568">
                  <w:pPr>
                    <w:shd w:val="clear" w:color="auto" w:fill="FFFFFF"/>
                    <w:wordWrap/>
                    <w:spacing w:line="216" w:lineRule="auto"/>
                    <w:ind w:firstLineChars="50" w:firstLine="90"/>
                    <w:textAlignment w:val="center"/>
                    <w:rPr>
                      <w:rFonts w:asciiTheme="majorHAnsi" w:eastAsiaTheme="majorHAnsi" w:hAnsiTheme="majorHAnsi" w:cs="굴림"/>
                      <w:color w:val="000000"/>
                      <w:kern w:val="0"/>
                      <w:szCs w:val="20"/>
                    </w:rPr>
                  </w:pPr>
                  <w:r>
                    <w:rPr>
                      <w:rFonts w:asciiTheme="majorHAnsi" w:eastAsiaTheme="majorHAnsi" w:hAnsiTheme="majorHAnsi" w:cs="굴림"/>
                      <w:color w:val="000000"/>
                      <w:sz w:val="18"/>
                      <w:szCs w:val="18"/>
                      <w:shd w:val="clear" w:color="auto" w:fill="FFFFFF"/>
                    </w:rPr>
                    <w:t>□ 예 (</w:t>
                  </w:r>
                  <w:r>
                    <w:rPr>
                      <w:rFonts w:asciiTheme="majorHAnsi" w:eastAsiaTheme="majorHAnsi" w:hAnsiTheme="majorHAnsi" w:cs="굴림"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>2.0 초과 11.5 미만)</w:t>
                  </w:r>
                </w:p>
                <w:p w:rsidR="002945A2" w:rsidRDefault="002945A2" w:rsidP="00E40568">
                  <w:pPr>
                    <w:shd w:val="clear" w:color="auto" w:fill="FFFFFF"/>
                    <w:wordWrap/>
                    <w:spacing w:line="216" w:lineRule="auto"/>
                    <w:ind w:firstLineChars="50" w:firstLine="90"/>
                    <w:textAlignment w:val="center"/>
                    <w:rPr>
                      <w:rFonts w:asciiTheme="majorHAnsi" w:eastAsiaTheme="majorHAnsi" w:hAnsiTheme="majorHAnsi" w:cs="굴림"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asciiTheme="majorHAnsi" w:eastAsiaTheme="majorHAnsi" w:hAnsiTheme="majorHAnsi" w:cs="굴림"/>
                      <w:color w:val="000000"/>
                      <w:sz w:val="18"/>
                      <w:szCs w:val="18"/>
                      <w:shd w:val="clear" w:color="auto" w:fill="FFFFFF"/>
                    </w:rPr>
                    <w:t>□ 아니요 (</w:t>
                  </w:r>
                  <w:r>
                    <w:rPr>
                      <w:rFonts w:asciiTheme="majorHAnsi" w:eastAsiaTheme="majorHAnsi" w:hAnsiTheme="majorHAnsi" w:cs="굴림"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  <w:t xml:space="preserve">2.0 이하 또는 11.5 이상) </w:t>
                  </w:r>
                </w:p>
                <w:p w:rsidR="002945A2" w:rsidRDefault="002945A2" w:rsidP="00E40568">
                  <w:pPr>
                    <w:shd w:val="clear" w:color="auto" w:fill="FFFFFF"/>
                    <w:wordWrap/>
                    <w:ind w:firstLineChars="50" w:firstLine="90"/>
                    <w:textAlignment w:val="center"/>
                    <w:rPr>
                      <w:rFonts w:asciiTheme="majorHAnsi" w:eastAsiaTheme="majorHAnsi" w:hAnsiTheme="majorHAnsi" w:cs="굴림"/>
                      <w:color w:val="000000"/>
                      <w:kern w:val="0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asciiTheme="majorHAnsi" w:eastAsiaTheme="majorHAnsi" w:hAnsiTheme="majorHAnsi" w:cs="굴림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□ 시험필요 </w:t>
                  </w:r>
                </w:p>
              </w:tc>
            </w:tr>
            <w:tr w:rsidR="002945A2" w:rsidTr="00E40568">
              <w:tblPrEx>
                <w:tbl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  <w:insideH w:val="none" w:sz="0" w:space="0" w:color="auto"/>
                  <w:insideV w:val="none" w:sz="0" w:space="0" w:color="auto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510"/>
              </w:trPr>
              <w:tc>
                <w:tcPr>
                  <w:tcW w:w="410" w:type="dxa"/>
                  <w:vMerge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  <w:hideMark/>
                </w:tcPr>
                <w:p w:rsidR="002945A2" w:rsidRDefault="002945A2" w:rsidP="00E40568">
                  <w:pPr>
                    <w:widowControl/>
                    <w:wordWrap/>
                    <w:autoSpaceDE/>
                    <w:autoSpaceDN/>
                    <w:rPr>
                      <w:rFonts w:asciiTheme="majorHAnsi" w:eastAsiaTheme="majorHAnsi" w:hAnsiTheme="majorHAnsi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2670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945A2" w:rsidRDefault="002945A2" w:rsidP="00E40568">
                  <w:pPr>
                    <w:shd w:val="clear" w:color="auto" w:fill="FFFFFF"/>
                    <w:wordWrap/>
                    <w:ind w:firstLineChars="50" w:firstLine="100"/>
                    <w:textAlignment w:val="center"/>
                    <w:rPr>
                      <w:rFonts w:asciiTheme="majorHAnsi" w:eastAsiaTheme="majorHAnsi" w:hAnsiTheme="majorHAnsi" w:cs="굴림"/>
                      <w:color w:val="000000"/>
                      <w:kern w:val="0"/>
                      <w:szCs w:val="20"/>
                    </w:rPr>
                  </w:pPr>
                  <w:r>
                    <w:rPr>
                      <w:rFonts w:asciiTheme="majorHAnsi" w:eastAsiaTheme="majorHAnsi" w:hAnsiTheme="majorHAnsi" w:cs="굴림"/>
                      <w:color w:val="000000"/>
                      <w:kern w:val="0"/>
                      <w:szCs w:val="20"/>
                      <w:shd w:val="clear" w:color="auto" w:fill="FFFFFF"/>
                    </w:rPr>
                    <w:t>동점도</w:t>
                  </w:r>
                  <w:r>
                    <w:rPr>
                      <w:rFonts w:asciiTheme="majorHAnsi" w:eastAsiaTheme="majorHAnsi" w:hAnsiTheme="majorHAnsi"/>
                      <w:sz w:val="18"/>
                      <w:szCs w:val="18"/>
                      <w:vertAlign w:val="superscript"/>
                    </w:rPr>
                    <w:t>2)</w:t>
                  </w:r>
                </w:p>
                <w:p w:rsidR="002945A2" w:rsidRDefault="002945A2" w:rsidP="00E40568">
                  <w:pPr>
                    <w:shd w:val="clear" w:color="auto" w:fill="FFFFFF"/>
                    <w:wordWrap/>
                    <w:spacing w:line="288" w:lineRule="auto"/>
                    <w:ind w:firstLineChars="50" w:firstLine="80"/>
                    <w:textAlignment w:val="center"/>
                    <w:rPr>
                      <w:rFonts w:asciiTheme="majorHAnsi" w:eastAsiaTheme="majorHAnsi" w:hAnsiTheme="majorHAnsi" w:cs="굴림"/>
                      <w:color w:val="000000"/>
                      <w:kern w:val="0"/>
                      <w:szCs w:val="20"/>
                    </w:rPr>
                  </w:pPr>
                  <w:r>
                    <w:rPr>
                      <w:rFonts w:asciiTheme="majorHAnsi" w:eastAsiaTheme="majorHAnsi" w:hAnsiTheme="majorHAnsi" w:cs="굴림"/>
                      <w:color w:val="FF0000"/>
                      <w:kern w:val="0"/>
                      <w:sz w:val="16"/>
                      <w:szCs w:val="16"/>
                      <w:shd w:val="clear" w:color="auto" w:fill="FFFFFF"/>
                    </w:rPr>
                    <w:t>(pH “아니요”에 체크 시에만 작성)</w:t>
                  </w:r>
                </w:p>
              </w:tc>
              <w:tc>
                <w:tcPr>
                  <w:tcW w:w="7268" w:type="dxa"/>
                  <w:gridSpan w:val="4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2945A2" w:rsidRDefault="002945A2" w:rsidP="00E40568">
                  <w:pPr>
                    <w:shd w:val="clear" w:color="auto" w:fill="FFFFFF"/>
                    <w:wordWrap/>
                    <w:spacing w:line="216" w:lineRule="auto"/>
                    <w:ind w:firstLineChars="50" w:firstLine="90"/>
                    <w:textAlignment w:val="center"/>
                    <w:rPr>
                      <w:rFonts w:asciiTheme="majorHAnsi" w:eastAsiaTheme="majorHAnsi" w:hAnsiTheme="majorHAnsi" w:cs="굴림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asciiTheme="majorHAnsi" w:eastAsiaTheme="majorHAnsi" w:hAnsiTheme="majorHAnsi" w:cs="굴림"/>
                      <w:color w:val="000000"/>
                      <w:sz w:val="18"/>
                      <w:szCs w:val="18"/>
                      <w:shd w:val="clear" w:color="auto" w:fill="FFFFFF"/>
                    </w:rPr>
                    <w:t>□ 예 (40 ℃에서 동점도 20.5 mm</w:t>
                  </w:r>
                  <w:r>
                    <w:rPr>
                      <w:rFonts w:asciiTheme="majorHAnsi" w:eastAsiaTheme="majorHAnsi" w:hAnsiTheme="majorHAnsi" w:cs="굴림"/>
                      <w:color w:val="000000"/>
                      <w:sz w:val="18"/>
                      <w:szCs w:val="18"/>
                      <w:shd w:val="clear" w:color="auto" w:fill="FFFFFF"/>
                      <w:vertAlign w:val="superscript"/>
                    </w:rPr>
                    <w:t>2</w:t>
                  </w:r>
                  <w:r>
                    <w:rPr>
                      <w:rFonts w:asciiTheme="majorHAnsi" w:eastAsiaTheme="majorHAnsi" w:hAnsiTheme="majorHAnsi" w:cs="굴림"/>
                      <w:color w:val="000000"/>
                      <w:sz w:val="18"/>
                      <w:szCs w:val="18"/>
                      <w:shd w:val="clear" w:color="auto" w:fill="FFFFFF"/>
                    </w:rPr>
                    <w:t>/s 초과)</w:t>
                  </w:r>
                </w:p>
                <w:p w:rsidR="002945A2" w:rsidRDefault="002945A2" w:rsidP="00E40568">
                  <w:pPr>
                    <w:shd w:val="clear" w:color="auto" w:fill="FFFFFF"/>
                    <w:wordWrap/>
                    <w:spacing w:line="216" w:lineRule="auto"/>
                    <w:ind w:firstLineChars="50" w:firstLine="90"/>
                    <w:textAlignment w:val="center"/>
                    <w:rPr>
                      <w:rFonts w:asciiTheme="majorHAnsi" w:eastAsiaTheme="majorHAnsi" w:hAnsiTheme="majorHAnsi" w:cs="굴림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asciiTheme="majorHAnsi" w:eastAsiaTheme="majorHAnsi" w:hAnsiTheme="majorHAnsi" w:cs="굴림"/>
                      <w:color w:val="000000"/>
                      <w:sz w:val="18"/>
                      <w:szCs w:val="18"/>
                      <w:shd w:val="clear" w:color="auto" w:fill="FFFFFF"/>
                    </w:rPr>
                    <w:t>□ 아니요 (40 ℃에서 동점도 20.5 mm</w:t>
                  </w:r>
                  <w:r>
                    <w:rPr>
                      <w:rFonts w:asciiTheme="majorHAnsi" w:eastAsiaTheme="majorHAnsi" w:hAnsiTheme="majorHAnsi" w:cs="굴림"/>
                      <w:color w:val="000000"/>
                      <w:sz w:val="18"/>
                      <w:szCs w:val="18"/>
                      <w:shd w:val="clear" w:color="auto" w:fill="FFFFFF"/>
                      <w:vertAlign w:val="superscript"/>
                    </w:rPr>
                    <w:t>2</w:t>
                  </w:r>
                  <w:r>
                    <w:rPr>
                      <w:rFonts w:asciiTheme="majorHAnsi" w:eastAsiaTheme="majorHAnsi" w:hAnsiTheme="majorHAnsi" w:cs="굴림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/s 이하 / </w:t>
                  </w:r>
                  <w:r>
                    <w:rPr>
                      <w:rFonts w:asciiTheme="majorHAnsi" w:eastAsiaTheme="majorHAnsi" w:hAnsiTheme="majorHAnsi" w:cs="굴림"/>
                      <w:b/>
                      <w:color w:val="FF0000"/>
                      <w:sz w:val="18"/>
                      <w:szCs w:val="18"/>
                      <w:shd w:val="clear" w:color="auto" w:fill="FFFFFF"/>
                    </w:rPr>
                    <w:t>어린이보호포장 대상</w:t>
                  </w:r>
                  <w:r>
                    <w:rPr>
                      <w:rFonts w:asciiTheme="majorHAnsi" w:eastAsiaTheme="majorHAnsi" w:hAnsiTheme="majorHAnsi" w:cs="굴림"/>
                      <w:color w:val="000000"/>
                      <w:sz w:val="18"/>
                      <w:szCs w:val="18"/>
                      <w:shd w:val="clear" w:color="auto" w:fill="FFFFFF"/>
                    </w:rPr>
                    <w:t>)</w:t>
                  </w:r>
                </w:p>
                <w:p w:rsidR="002945A2" w:rsidRDefault="002945A2" w:rsidP="00E40568">
                  <w:pPr>
                    <w:shd w:val="clear" w:color="auto" w:fill="FFFFFF"/>
                    <w:wordWrap/>
                    <w:spacing w:line="216" w:lineRule="auto"/>
                    <w:ind w:firstLineChars="50" w:firstLine="90"/>
                    <w:textAlignment w:val="center"/>
                    <w:rPr>
                      <w:rFonts w:asciiTheme="majorHAnsi" w:eastAsiaTheme="majorHAnsi" w:hAnsiTheme="majorHAnsi" w:cs="굴림"/>
                      <w:color w:val="000000"/>
                      <w:kern w:val="0"/>
                      <w:szCs w:val="20"/>
                    </w:rPr>
                  </w:pPr>
                  <w:r>
                    <w:rPr>
                      <w:rFonts w:asciiTheme="majorHAnsi" w:eastAsiaTheme="majorHAnsi" w:hAnsiTheme="majorHAnsi" w:cs="굴림"/>
                      <w:color w:val="000000"/>
                      <w:sz w:val="18"/>
                      <w:szCs w:val="18"/>
                      <w:shd w:val="clear" w:color="auto" w:fill="FFFFFF"/>
                    </w:rPr>
                    <w:t>□ 시험필요</w:t>
                  </w:r>
                </w:p>
              </w:tc>
            </w:tr>
            <w:tr w:rsidR="002945A2" w:rsidTr="00E40568">
              <w:trPr>
                <w:cantSplit/>
                <w:trHeight w:val="510"/>
              </w:trPr>
              <w:tc>
                <w:tcPr>
                  <w:tcW w:w="10348" w:type="dxa"/>
                  <w:gridSpan w:val="7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2945A2" w:rsidRDefault="002945A2" w:rsidP="00E40568">
                  <w:pPr>
                    <w:pStyle w:val="a3"/>
                    <w:wordWrap/>
                    <w:spacing w:line="240" w:lineRule="auto"/>
                    <w:ind w:right="140"/>
                    <w:rPr>
                      <w:rFonts w:asciiTheme="majorHAnsi" w:eastAsiaTheme="majorHAnsi" w:hAnsiTheme="majorHAnsi"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Theme="majorHAnsi" w:eastAsiaTheme="majorHAnsi" w:hAnsiTheme="majorHAnsi"/>
                      <w:color w:val="FF0000"/>
                      <w:sz w:val="16"/>
                      <w:szCs w:val="16"/>
                    </w:rPr>
                    <w:t>주</w:t>
                  </w:r>
                  <w:r>
                    <w:rPr>
                      <w:rFonts w:asciiTheme="majorHAnsi" w:eastAsiaTheme="majorHAnsi" w:hAnsiTheme="majorHAnsi"/>
                      <w:color w:val="FF0000"/>
                      <w:sz w:val="16"/>
                      <w:szCs w:val="16"/>
                      <w:vertAlign w:val="superscript"/>
                    </w:rPr>
                    <w:t>1)</w:t>
                  </w:r>
                  <w:r>
                    <w:rPr>
                      <w:rFonts w:asciiTheme="majorHAnsi" w:eastAsiaTheme="majorHAnsi" w:hAnsiTheme="majorHAnsi"/>
                      <w:color w:val="FF0000"/>
                      <w:sz w:val="16"/>
                      <w:szCs w:val="16"/>
                    </w:rPr>
                    <w:t xml:space="preserve"> pH “예”, “아니요”에 체크 시 시험 미진행 (pH를 확인할 수 있는 시험 성적서 등 증빙 자료 제출 필수)</w:t>
                  </w:r>
                </w:p>
                <w:p w:rsidR="002945A2" w:rsidRDefault="002945A2" w:rsidP="00E40568">
                  <w:pPr>
                    <w:pStyle w:val="a3"/>
                    <w:wordWrap/>
                    <w:spacing w:line="240" w:lineRule="auto"/>
                    <w:ind w:right="140"/>
                    <w:rPr>
                      <w:rFonts w:asciiTheme="majorHAnsi" w:eastAsiaTheme="majorHAnsi" w:hAnsiTheme="majorHAnsi"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Theme="majorHAnsi" w:eastAsiaTheme="majorHAnsi" w:hAnsiTheme="majorHAnsi"/>
                      <w:color w:val="FF0000"/>
                      <w:sz w:val="16"/>
                      <w:szCs w:val="16"/>
                    </w:rPr>
                    <w:t>주</w:t>
                  </w:r>
                  <w:r>
                    <w:rPr>
                      <w:rFonts w:asciiTheme="majorHAnsi" w:eastAsiaTheme="majorHAnsi" w:hAnsiTheme="majorHAnsi"/>
                      <w:color w:val="FF0000"/>
                      <w:sz w:val="16"/>
                      <w:szCs w:val="16"/>
                      <w:vertAlign w:val="superscript"/>
                    </w:rPr>
                    <w:t>2)</w:t>
                  </w:r>
                  <w:r>
                    <w:rPr>
                      <w:rFonts w:asciiTheme="majorHAnsi" w:eastAsiaTheme="majorHAnsi" w:hAnsiTheme="majorHAnsi"/>
                      <w:color w:val="FF0000"/>
                      <w:sz w:val="16"/>
                      <w:szCs w:val="16"/>
                    </w:rPr>
                    <w:t xml:space="preserve"> 동점도 “예”에 체크 시 시험 미진행 (동점도를 확인할 수 있는 시험 성적서 등 증빙 자료 제출 필수),</w:t>
                  </w:r>
                </w:p>
                <w:p w:rsidR="002945A2" w:rsidRDefault="002945A2" w:rsidP="00E40568">
                  <w:pPr>
                    <w:pStyle w:val="a3"/>
                    <w:wordWrap/>
                    <w:spacing w:line="240" w:lineRule="auto"/>
                    <w:ind w:right="140" w:firstLineChars="600" w:firstLine="960"/>
                    <w:rPr>
                      <w:rFonts w:asciiTheme="majorEastAsia" w:eastAsiaTheme="majorEastAsia" w:hAnsiTheme="majorEastAsia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color w:val="FF0000"/>
                      <w:sz w:val="16"/>
                      <w:szCs w:val="16"/>
                    </w:rPr>
                    <w:t>“아니요”에 체크 시 어린이보호포장 확인신청서, 어린이보호포장 성적서 등 관련 서류 제출 필수</w:t>
                  </w:r>
                </w:p>
              </w:tc>
            </w:tr>
            <w:tr w:rsidR="002945A2" w:rsidTr="00E40568">
              <w:trPr>
                <w:cantSplit/>
                <w:trHeight w:val="510"/>
              </w:trPr>
              <w:tc>
                <w:tcPr>
                  <w:tcW w:w="10348" w:type="dxa"/>
                  <w:gridSpan w:val="7"/>
                  <w:shd w:val="clear" w:color="auto" w:fill="D9D9D9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2945A2" w:rsidRDefault="002945A2" w:rsidP="00E40568">
                  <w:pPr>
                    <w:pStyle w:val="a3"/>
                    <w:wordWrap/>
                    <w:spacing w:line="276" w:lineRule="auto"/>
                    <w:rPr>
                      <w:rFonts w:asciiTheme="majorHAnsi" w:eastAsiaTheme="majorHAnsi" w:hAnsiTheme="majorHAnsi"/>
                      <w:b/>
                      <w:sz w:val="24"/>
                    </w:rPr>
                  </w:pPr>
                  <w:r>
                    <w:rPr>
                      <w:rFonts w:asciiTheme="majorHAnsi" w:eastAsiaTheme="majorHAnsi" w:hAnsiTheme="majorHAnsi"/>
                      <w:b/>
                      <w:sz w:val="24"/>
                    </w:rPr>
                    <w:t>◆ 어린이보호포장 적용 제외기준(필수 품목 기준 제외, 적용물질 기준에만 해당)</w:t>
                  </w:r>
                </w:p>
              </w:tc>
            </w:tr>
            <w:tr w:rsidR="002945A2" w:rsidTr="00E40568">
              <w:trPr>
                <w:cantSplit/>
                <w:trHeight w:val="510"/>
              </w:trPr>
              <w:tc>
                <w:tcPr>
                  <w:tcW w:w="426" w:type="dxa"/>
                  <w:gridSpan w:val="2"/>
                  <w:shd w:val="clear" w:color="auto" w:fill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2945A2" w:rsidRDefault="002945A2" w:rsidP="00E40568">
                  <w:pPr>
                    <w:pStyle w:val="xl5427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953" w:type="dxa"/>
                  <w:gridSpan w:val="3"/>
                  <w:shd w:val="clear" w:color="auto" w:fill="auto"/>
                  <w:vAlign w:val="center"/>
                </w:tcPr>
                <w:p w:rsidR="002945A2" w:rsidRDefault="002945A2" w:rsidP="00E40568">
                  <w:pPr>
                    <w:pStyle w:val="hstyle0"/>
                    <w:spacing w:line="240" w:lineRule="auto"/>
                    <w:ind w:firstLineChars="50" w:firstLine="90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>별도의 도구를 사용하여 개봉하여야 하는 용기</w:t>
                  </w:r>
                </w:p>
              </w:tc>
              <w:tc>
                <w:tcPr>
                  <w:tcW w:w="3969" w:type="dxa"/>
                  <w:gridSpan w:val="2"/>
                  <w:shd w:val="clear" w:color="auto" w:fill="auto"/>
                  <w:vAlign w:val="center"/>
                </w:tcPr>
                <w:p w:rsidR="002945A2" w:rsidRDefault="002945A2" w:rsidP="00E40568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Theme="majorHAnsi" w:eastAsiaTheme="majorHAnsi" w:hAnsiTheme="majorHAnsi"/>
                      <w:b/>
                      <w:sz w:val="24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>□ 예    □ 아니요</w:t>
                  </w:r>
                </w:p>
              </w:tc>
            </w:tr>
            <w:tr w:rsidR="002945A2" w:rsidTr="00E40568">
              <w:trPr>
                <w:cantSplit/>
                <w:trHeight w:val="510"/>
              </w:trPr>
              <w:tc>
                <w:tcPr>
                  <w:tcW w:w="426" w:type="dxa"/>
                  <w:gridSpan w:val="2"/>
                  <w:shd w:val="clear" w:color="auto" w:fill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2945A2" w:rsidRDefault="002945A2" w:rsidP="00E40568">
                  <w:pPr>
                    <w:pStyle w:val="xl5427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953" w:type="dxa"/>
                  <w:gridSpan w:val="3"/>
                  <w:shd w:val="clear" w:color="auto" w:fill="auto"/>
                  <w:vAlign w:val="center"/>
                </w:tcPr>
                <w:p w:rsidR="002945A2" w:rsidRDefault="002945A2" w:rsidP="00E40568">
                  <w:pPr>
                    <w:pStyle w:val="hstyle0"/>
                    <w:spacing w:line="240" w:lineRule="auto"/>
                    <w:ind w:firstLineChars="50" w:firstLine="90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>개봉이 불가능한 분사형 용기</w:t>
                  </w:r>
                </w:p>
              </w:tc>
              <w:tc>
                <w:tcPr>
                  <w:tcW w:w="3969" w:type="dxa"/>
                  <w:gridSpan w:val="2"/>
                  <w:shd w:val="clear" w:color="auto" w:fill="auto"/>
                  <w:vAlign w:val="center"/>
                </w:tcPr>
                <w:p w:rsidR="002945A2" w:rsidRDefault="002945A2" w:rsidP="00E40568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>□ 예    □ 아니요</w:t>
                  </w:r>
                </w:p>
              </w:tc>
            </w:tr>
            <w:tr w:rsidR="002945A2" w:rsidTr="00E40568">
              <w:trPr>
                <w:cantSplit/>
                <w:trHeight w:val="510"/>
              </w:trPr>
              <w:tc>
                <w:tcPr>
                  <w:tcW w:w="426" w:type="dxa"/>
                  <w:gridSpan w:val="2"/>
                  <w:shd w:val="clear" w:color="auto" w:fill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2945A2" w:rsidRDefault="002945A2" w:rsidP="00E40568">
                  <w:pPr>
                    <w:pStyle w:val="xl5427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953" w:type="dxa"/>
                  <w:gridSpan w:val="3"/>
                  <w:shd w:val="clear" w:color="auto" w:fill="auto"/>
                  <w:vAlign w:val="center"/>
                </w:tcPr>
                <w:p w:rsidR="002945A2" w:rsidRDefault="002945A2" w:rsidP="00E40568">
                  <w:pPr>
                    <w:pStyle w:val="hstyle0"/>
                    <w:spacing w:line="240" w:lineRule="auto"/>
                    <w:ind w:firstLineChars="50" w:firstLine="90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>개봉 후 1회에 전량이 소모되는 1회용 용기</w:t>
                  </w:r>
                </w:p>
              </w:tc>
              <w:tc>
                <w:tcPr>
                  <w:tcW w:w="3969" w:type="dxa"/>
                  <w:gridSpan w:val="2"/>
                  <w:shd w:val="clear" w:color="auto" w:fill="auto"/>
                  <w:vAlign w:val="center"/>
                </w:tcPr>
                <w:p w:rsidR="002945A2" w:rsidRDefault="002945A2" w:rsidP="00E40568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>□ 예    □ 아니요</w:t>
                  </w:r>
                </w:p>
              </w:tc>
            </w:tr>
            <w:tr w:rsidR="002945A2" w:rsidTr="00E40568">
              <w:trPr>
                <w:cantSplit/>
                <w:trHeight w:val="510"/>
              </w:trPr>
              <w:tc>
                <w:tcPr>
                  <w:tcW w:w="426" w:type="dxa"/>
                  <w:gridSpan w:val="2"/>
                  <w:shd w:val="clear" w:color="auto" w:fill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2945A2" w:rsidRDefault="002945A2" w:rsidP="00E40568">
                  <w:pPr>
                    <w:pStyle w:val="xl5427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953" w:type="dxa"/>
                  <w:gridSpan w:val="3"/>
                  <w:shd w:val="clear" w:color="auto" w:fill="auto"/>
                  <w:vAlign w:val="center"/>
                </w:tcPr>
                <w:p w:rsidR="002945A2" w:rsidRDefault="002945A2" w:rsidP="00E40568">
                  <w:pPr>
                    <w:pStyle w:val="hstyle0"/>
                    <w:spacing w:line="240" w:lineRule="auto"/>
                    <w:ind w:leftChars="50" w:left="100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>개봉후 내용물이 직접 노출되지 않는 용기</w:t>
                  </w:r>
                </w:p>
                <w:p w:rsidR="002945A2" w:rsidRDefault="002945A2" w:rsidP="00E40568">
                  <w:pPr>
                    <w:pStyle w:val="hstyle0"/>
                    <w:spacing w:line="240" w:lineRule="auto"/>
                    <w:ind w:leftChars="50" w:left="100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>(예: 카트리지형, 티슈형, 팔찌형, 패치형, 거치형, 탱크형 제품 등)</w:t>
                  </w:r>
                </w:p>
              </w:tc>
              <w:tc>
                <w:tcPr>
                  <w:tcW w:w="3969" w:type="dxa"/>
                  <w:gridSpan w:val="2"/>
                  <w:shd w:val="clear" w:color="auto" w:fill="auto"/>
                  <w:vAlign w:val="center"/>
                </w:tcPr>
                <w:p w:rsidR="002945A2" w:rsidRDefault="002945A2" w:rsidP="00E40568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>□ 예    □ 아니요</w:t>
                  </w:r>
                </w:p>
              </w:tc>
            </w:tr>
            <w:tr w:rsidR="002945A2" w:rsidTr="00E40568">
              <w:trPr>
                <w:cantSplit/>
                <w:trHeight w:val="510"/>
              </w:trPr>
              <w:tc>
                <w:tcPr>
                  <w:tcW w:w="426" w:type="dxa"/>
                  <w:gridSpan w:val="2"/>
                  <w:shd w:val="clear" w:color="auto" w:fill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2945A2" w:rsidRDefault="002945A2" w:rsidP="00E40568">
                  <w:pPr>
                    <w:pStyle w:val="xl5427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953" w:type="dxa"/>
                  <w:gridSpan w:val="3"/>
                  <w:shd w:val="clear" w:color="auto" w:fill="auto"/>
                  <w:vAlign w:val="center"/>
                </w:tcPr>
                <w:p w:rsidR="002945A2" w:rsidRDefault="002945A2" w:rsidP="00E40568">
                  <w:pPr>
                    <w:pStyle w:val="hstyle0"/>
                    <w:spacing w:line="240" w:lineRule="auto"/>
                    <w:ind w:firstLineChars="50" w:firstLine="90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>실제 중량 15 kg 이상의 제품</w:t>
                  </w:r>
                </w:p>
              </w:tc>
              <w:tc>
                <w:tcPr>
                  <w:tcW w:w="3969" w:type="dxa"/>
                  <w:gridSpan w:val="2"/>
                  <w:shd w:val="clear" w:color="auto" w:fill="auto"/>
                  <w:vAlign w:val="center"/>
                </w:tcPr>
                <w:p w:rsidR="002945A2" w:rsidRDefault="002945A2" w:rsidP="00E40568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>□ 예    □ 아니요</w:t>
                  </w:r>
                </w:p>
              </w:tc>
            </w:tr>
            <w:tr w:rsidR="002945A2" w:rsidTr="00E40568">
              <w:trPr>
                <w:cantSplit/>
                <w:trHeight w:val="510"/>
              </w:trPr>
              <w:tc>
                <w:tcPr>
                  <w:tcW w:w="426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2945A2" w:rsidRDefault="002945A2" w:rsidP="00E40568">
                  <w:pPr>
                    <w:pStyle w:val="xl5427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953" w:type="dxa"/>
                  <w:gridSpan w:val="3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2945A2" w:rsidRDefault="002945A2" w:rsidP="00E40568">
                  <w:pPr>
                    <w:pStyle w:val="hstyle0"/>
                    <w:spacing w:line="240" w:lineRule="auto"/>
                    <w:ind w:leftChars="50" w:left="100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>제품의 특성상 별도의 용기나 포장이 어려운 제품</w:t>
                  </w:r>
                </w:p>
                <w:p w:rsidR="002945A2" w:rsidRDefault="002945A2" w:rsidP="00E40568">
                  <w:pPr>
                    <w:pStyle w:val="hstyle0"/>
                    <w:spacing w:line="240" w:lineRule="auto"/>
                    <w:ind w:leftChars="50" w:left="100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>(예: 함침물형 석고 방향제, 초 등)</w:t>
                  </w:r>
                </w:p>
              </w:tc>
              <w:tc>
                <w:tcPr>
                  <w:tcW w:w="3969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2945A2" w:rsidRDefault="002945A2" w:rsidP="00E40568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>□ 예    □ 아니요</w:t>
                  </w:r>
                </w:p>
              </w:tc>
            </w:tr>
            <w:tr w:rsidR="002945A2" w:rsidTr="00E40568">
              <w:trPr>
                <w:trHeight w:val="510"/>
              </w:trPr>
              <w:tc>
                <w:tcPr>
                  <w:tcW w:w="10348" w:type="dxa"/>
                  <w:gridSpan w:val="7"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:rsidR="002945A2" w:rsidRDefault="002945A2" w:rsidP="00E40568">
                  <w:pPr>
                    <w:pStyle w:val="xl5427"/>
                    <w:jc w:val="left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b/>
                      <w:sz w:val="24"/>
                    </w:rPr>
                    <w:t>◆ 행정 처분 관련 확인 사항</w:t>
                  </w:r>
                </w:p>
              </w:tc>
            </w:tr>
            <w:tr w:rsidR="002945A2" w:rsidTr="00E40568">
              <w:trPr>
                <w:trHeight w:val="510"/>
              </w:trPr>
              <w:tc>
                <w:tcPr>
                  <w:tcW w:w="426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2945A2" w:rsidRDefault="002945A2" w:rsidP="00E40568">
                  <w:pPr>
                    <w:pStyle w:val="xl5427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953" w:type="dxa"/>
                  <w:gridSpan w:val="3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2945A2" w:rsidRDefault="002945A2" w:rsidP="00E40568">
                  <w:pPr>
                    <w:pStyle w:val="hstyle0"/>
                    <w:spacing w:line="240" w:lineRule="auto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 xml:space="preserve"> 「생활화학제품 및 살생물제의 안전관리에 관한 법률」 11조 제1항에    </w:t>
                  </w:r>
                </w:p>
                <w:p w:rsidR="002945A2" w:rsidRDefault="002945A2" w:rsidP="00E40568">
                  <w:pPr>
                    <w:pStyle w:val="hstyle0"/>
                    <w:spacing w:line="240" w:lineRule="auto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 xml:space="preserve"> 따른 제조 또는 수입금지 처분 여부</w:t>
                  </w:r>
                </w:p>
              </w:tc>
              <w:tc>
                <w:tcPr>
                  <w:tcW w:w="3969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2945A2" w:rsidRDefault="002945A2" w:rsidP="00E40568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>□ 예    □ 아니요</w:t>
                  </w:r>
                </w:p>
              </w:tc>
            </w:tr>
            <w:tr w:rsidR="002945A2" w:rsidTr="00E40568">
              <w:trPr>
                <w:trHeight w:val="510"/>
              </w:trPr>
              <w:tc>
                <w:tcPr>
                  <w:tcW w:w="426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2945A2" w:rsidRDefault="002945A2" w:rsidP="00E40568">
                  <w:pPr>
                    <w:pStyle w:val="xl5427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953" w:type="dxa"/>
                  <w:gridSpan w:val="3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2945A2" w:rsidRDefault="002945A2" w:rsidP="00E40568">
                  <w:pPr>
                    <w:pStyle w:val="hstyle0"/>
                    <w:spacing w:line="240" w:lineRule="auto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 xml:space="preserve"> 「생활화학제품 및 살생물제의 안전관리에 관한 법률」 11조 제2항에    </w:t>
                  </w:r>
                </w:p>
                <w:p w:rsidR="002945A2" w:rsidRDefault="002945A2" w:rsidP="00E40568">
                  <w:pPr>
                    <w:pStyle w:val="hstyle0"/>
                    <w:spacing w:line="240" w:lineRule="auto"/>
                    <w:ind w:firstLineChars="50" w:firstLine="90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 xml:space="preserve"> 따른 제조 또는 수입금지 명령 6개월 경과 여부</w:t>
                  </w:r>
                </w:p>
              </w:tc>
              <w:tc>
                <w:tcPr>
                  <w:tcW w:w="3969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2945A2" w:rsidRDefault="002945A2" w:rsidP="00E40568">
                  <w:pPr>
                    <w:pStyle w:val="a3"/>
                    <w:wordWrap/>
                    <w:spacing w:line="276" w:lineRule="auto"/>
                    <w:jc w:val="center"/>
                    <w:rPr>
                      <w:rFonts w:asciiTheme="majorHAnsi" w:eastAsia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eastAsiaTheme="majorHAnsi" w:hAnsiTheme="majorHAnsi"/>
                      <w:sz w:val="18"/>
                      <w:szCs w:val="18"/>
                    </w:rPr>
                    <w:t>□ 예    □ 아니요</w:t>
                  </w:r>
                </w:p>
              </w:tc>
            </w:tr>
            <w:tr w:rsidR="002945A2" w:rsidTr="00E40568">
              <w:trPr>
                <w:cantSplit/>
                <w:trHeight w:val="510"/>
              </w:trPr>
              <w:tc>
                <w:tcPr>
                  <w:tcW w:w="10348" w:type="dxa"/>
                  <w:gridSpan w:val="7"/>
                  <w:tcBorders>
                    <w:top w:val="single" w:sz="4" w:space="0" w:color="auto"/>
                    <w:bottom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2945A2" w:rsidRDefault="002945A2" w:rsidP="00E40568">
                  <w:pPr>
                    <w:pStyle w:val="a3"/>
                    <w:wordWrap/>
                    <w:spacing w:line="276" w:lineRule="auto"/>
                    <w:ind w:left="83"/>
                    <w:textAlignment w:val="center"/>
                  </w:pPr>
                  <w:r>
                    <w:br w:type="page"/>
                  </w:r>
                  <w:r>
                    <w:rPr>
                      <w:rFonts w:ascii="맑은 고딕" w:eastAsia="맑은 고딕" w:hint="eastAsia"/>
                      <w:b/>
                    </w:rPr>
                    <w:t>위 사실</w:t>
                  </w:r>
                  <w:r>
                    <w:rPr>
                      <w:rFonts w:ascii="맑은 고딕" w:eastAsia="맑은 고딕"/>
                      <w:b/>
                    </w:rPr>
                    <w:t>에 허위가 있을 경우에는 신청인 당사가 이에 대한 모든 책임을 질 것을 확인합니다.</w:t>
                  </w:r>
                </w:p>
              </w:tc>
            </w:tr>
            <w:tr w:rsidR="002945A2" w:rsidTr="00E40568">
              <w:trPr>
                <w:cantSplit/>
                <w:trHeight w:val="510"/>
              </w:trPr>
              <w:tc>
                <w:tcPr>
                  <w:tcW w:w="4998" w:type="dxa"/>
                  <w:gridSpan w:val="4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2945A2" w:rsidRDefault="002945A2" w:rsidP="00E40568">
                  <w:pPr>
                    <w:pStyle w:val="a3"/>
                    <w:wordWrap/>
                    <w:spacing w:line="276" w:lineRule="auto"/>
                    <w:ind w:left="83"/>
                    <w:textAlignment w:val="center"/>
                    <w:rPr>
                      <w:rFonts w:ascii="맑은 고딕" w:eastAsia="맑은 고딕"/>
                    </w:rPr>
                  </w:pPr>
                </w:p>
              </w:tc>
              <w:tc>
                <w:tcPr>
                  <w:tcW w:w="2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2945A2" w:rsidRDefault="002945A2" w:rsidP="00E40568">
                  <w:pPr>
                    <w:pStyle w:val="a3"/>
                    <w:wordWrap/>
                    <w:spacing w:line="276" w:lineRule="auto"/>
                    <w:ind w:left="83"/>
                    <w:textAlignment w:val="center"/>
                    <w:rPr>
                      <w:rFonts w:ascii="맑은 고딕" w:eastAsia="맑은 고딕"/>
                    </w:rPr>
                  </w:pPr>
                </w:p>
              </w:tc>
              <w:tc>
                <w:tcPr>
                  <w:tcW w:w="320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2945A2" w:rsidRDefault="002945A2" w:rsidP="00E40568">
                  <w:pPr>
                    <w:pStyle w:val="a3"/>
                    <w:wordWrap/>
                    <w:spacing w:line="276" w:lineRule="auto"/>
                    <w:jc w:val="right"/>
                  </w:pPr>
                  <w:r>
                    <w:rPr>
                      <w:rFonts w:ascii="맑은 고딕" w:eastAsia="맑은 고딕"/>
                    </w:rPr>
                    <w:t>년     월     일</w:t>
                  </w:r>
                </w:p>
              </w:tc>
            </w:tr>
            <w:tr w:rsidR="002945A2" w:rsidTr="00E40568">
              <w:trPr>
                <w:cantSplit/>
                <w:trHeight w:val="850"/>
              </w:trPr>
              <w:tc>
                <w:tcPr>
                  <w:tcW w:w="4998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2945A2" w:rsidRDefault="002945A2" w:rsidP="00E40568">
                  <w:pPr>
                    <w:pStyle w:val="a3"/>
                    <w:wordWrap/>
                    <w:spacing w:line="276" w:lineRule="auto"/>
                    <w:jc w:val="right"/>
                  </w:pPr>
                  <w:r>
                    <w:rPr>
                      <w:rFonts w:ascii="맑은 고딕" w:eastAsia="맑은 고딕"/>
                    </w:rPr>
                    <w:t xml:space="preserve">대표자               </w:t>
                  </w:r>
                </w:p>
              </w:tc>
              <w:tc>
                <w:tcPr>
                  <w:tcW w:w="535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2945A2" w:rsidRDefault="002945A2" w:rsidP="00E40568">
                  <w:pPr>
                    <w:pStyle w:val="a3"/>
                    <w:wordWrap/>
                    <w:spacing w:line="276" w:lineRule="auto"/>
                    <w:jc w:val="right"/>
                  </w:pPr>
                  <w:r>
                    <w:rPr>
                      <w:rFonts w:ascii="맑은 고딕" w:eastAsia="맑은 고딕"/>
                    </w:rPr>
                    <w:t xml:space="preserve">                  (서명 또는 인)</w:t>
                  </w:r>
                </w:p>
              </w:tc>
            </w:tr>
          </w:tbl>
          <w:p w:rsidR="002945A2" w:rsidRDefault="002945A2" w:rsidP="00E40568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</w:p>
        </w:tc>
      </w:tr>
    </w:tbl>
    <w:p w:rsidR="002945A2" w:rsidRDefault="002945A2">
      <w:pPr>
        <w:widowControl/>
        <w:wordWrap/>
        <w:autoSpaceDE/>
        <w:autoSpaceDN/>
        <w:rPr>
          <w:rFonts w:cs="맑은 고딕"/>
          <w:b/>
          <w:bCs/>
        </w:rPr>
      </w:pPr>
    </w:p>
    <w:p w:rsidR="003C2CE1" w:rsidRDefault="003935F0">
      <w:pPr>
        <w:widowControl/>
        <w:wordWrap/>
        <w:autoSpaceDE/>
        <w:autoSpaceDN/>
        <w:rPr>
          <w:rFonts w:cs="맑은 고딕"/>
          <w:b/>
          <w:bCs/>
        </w:rPr>
      </w:pPr>
      <w:r>
        <w:rPr>
          <w:rFonts w:cs="맑은 고딕"/>
          <w:b/>
          <w:bCs/>
        </w:rPr>
        <w:br w:type="page"/>
      </w:r>
    </w:p>
    <w:p w:rsidR="003C2CE1" w:rsidRDefault="003C2CE1">
      <w:pPr>
        <w:widowControl/>
        <w:wordWrap/>
        <w:autoSpaceDE/>
        <w:autoSpaceDN/>
        <w:rPr>
          <w:rFonts w:cs="맑은 고딕"/>
          <w:b/>
          <w:bCs/>
        </w:rPr>
        <w:sectPr w:rsidR="003C2CE1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3C2CE1" w:rsidRDefault="003C2CE1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Ind w:w="102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9594"/>
      </w:tblGrid>
      <w:tr w:rsidR="003C2CE1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C2CE1" w:rsidRDefault="003935F0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KOTITI 개인정보 수집ㆍ이용 동의서</w:t>
            </w:r>
          </w:p>
        </w:tc>
      </w:tr>
      <w:tr w:rsidR="003C2CE1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C2CE1" w:rsidRDefault="003C2CE1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3C2CE1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3C2CE1" w:rsidRDefault="003C2CE1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:rsidR="003C2CE1" w:rsidRDefault="003935F0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>KOTITI시험연구원은『개인정보 보호법』제15조에 의거하여 개인정보를 수집ㆍ이용하고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:rsidR="003C2CE1" w:rsidRDefault="003C2CE1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3C2CE1" w:rsidRDefault="003935F0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1. 개인정보의 수집ㆍ이용 목적</w:t>
            </w:r>
          </w:p>
          <w:p w:rsidR="003C2CE1" w:rsidRDefault="003935F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:rsidR="003C2CE1" w:rsidRDefault="003935F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:rsidR="003C2CE1" w:rsidRDefault="003935F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:rsidR="003C2CE1" w:rsidRDefault="003935F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:rsidR="003C2CE1" w:rsidRDefault="003C2CE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3C2CE1" w:rsidRDefault="003935F0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:rsidR="003C2CE1" w:rsidRDefault="003935F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:rsidR="003C2CE1" w:rsidRDefault="003935F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:rsidR="003C2CE1" w:rsidRDefault="003935F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:rsidR="003C2CE1" w:rsidRDefault="003935F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:rsidR="003C2CE1" w:rsidRDefault="003935F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:rsidR="003C2CE1" w:rsidRDefault="003935F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:rsidR="003C2CE1" w:rsidRDefault="003C2CE1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3C2CE1" w:rsidRDefault="003935F0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:rsidR="003C2CE1" w:rsidRDefault="003935F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:rsidR="003C2CE1" w:rsidRDefault="003C2CE1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3C2CE1" w:rsidRDefault="003935F0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:rsidR="003C2CE1" w:rsidRDefault="003935F0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신청인은 KOTITI시험연구원 개인정보 수집ㆍ이용에 대해 거부할 권리가 있습니다. 단, 동의하지 않는 경우, KOTITI시험연구원 서비스 이용이 제한될 수 있습니다.</w:t>
            </w:r>
          </w:p>
          <w:p w:rsidR="003C2CE1" w:rsidRDefault="003C2CE1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3C2CE1" w:rsidRDefault="003935F0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:rsidR="003C2CE1" w:rsidRDefault="003935F0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:rsidR="003C2CE1" w:rsidRDefault="003935F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:rsidR="003C2CE1" w:rsidRDefault="003935F0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:rsidR="003C2CE1" w:rsidRDefault="003C2CE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3C2CE1" w:rsidRDefault="003935F0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* 본인은 위와 같은 목적으로 본인의 개인정보를 수집ㆍ이용하는 것에 동의합니다.</w:t>
            </w:r>
          </w:p>
          <w:p w:rsidR="003C2CE1" w:rsidRDefault="003C2CE1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3C2CE1" w:rsidRDefault="003935F0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:rsidR="003C2CE1" w:rsidRDefault="003C2CE1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3C2CE1" w:rsidRDefault="003935F0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:rsidR="003C2CE1" w:rsidRDefault="003C2CE1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3C2CE1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C2CE1" w:rsidRDefault="003935F0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:rsidR="003C2CE1" w:rsidRDefault="003935F0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3C2CE1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3C2CE1" w:rsidRDefault="003935F0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3C2CE1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:rsidR="003C2CE1" w:rsidRDefault="003935F0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</w:pPr>
          </w:p>
        </w:tc>
      </w:tr>
      <w:tr w:rsidR="003C2CE1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분류란의 제형 중 하나를 선택하여 제품에 적용 </w:t>
            </w:r>
          </w:p>
        </w:tc>
      </w:tr>
      <w:tr w:rsidR="003C2CE1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3C2CE1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품목별 안전기준에서 별도 제형 제시된 경우, 품목별 제형기준이 공통기준 보다 우선</w:t>
            </w:r>
          </w:p>
          <w:p w:rsidR="003C2CE1" w:rsidRDefault="003935F0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물체 도색제 / 필터형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:rsidR="003C2CE1" w:rsidRDefault="003C2CE1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3C2CE1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3C2CE1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분사형</w:t>
            </w:r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분무기형(폼형 포함), 스프레이형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>, 훈증형, 연소형, 연무형, 필터형,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지속방출형,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3C2CE1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xl80"/>
              <w:jc w:val="both"/>
            </w:pPr>
            <w:r>
              <w:rPr>
                <w:rFonts w:hint="eastAsia"/>
                <w:bCs/>
                <w:sz w:val="18"/>
                <w:szCs w:val="18"/>
              </w:rPr>
              <w:t>액체형, 에멀션형(페이스트형, 로션형, 젤형 포함), 폼형, 고체형(타블릿형, 파스텔형, 스틱형 포함), 핫멜트형, 분말형, 티슈형, 캡슐형, 카트리지형, 펜형, 붓형, 팔찌형, 패치형, 함침물형, 탱크형,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3C2CE1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:rsidR="003C2CE1" w:rsidRDefault="003C2CE1">
            <w:pPr>
              <w:pStyle w:val="xl66"/>
              <w:jc w:val="left"/>
              <w:rPr>
                <w:sz w:val="10"/>
                <w:szCs w:val="10"/>
              </w:rPr>
            </w:pPr>
          </w:p>
          <w:p w:rsidR="003C2CE1" w:rsidRDefault="003935F0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:rsidR="003C2CE1" w:rsidRDefault="003935F0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:rsidR="003C2CE1" w:rsidRDefault="003935F0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:rsidR="003C2CE1" w:rsidRDefault="003C2CE1">
            <w:pPr>
              <w:pStyle w:val="xl66"/>
              <w:jc w:val="left"/>
              <w:rPr>
                <w:sz w:val="30"/>
                <w:szCs w:val="30"/>
              </w:rPr>
            </w:pPr>
          </w:p>
          <w:p w:rsidR="003C2CE1" w:rsidRDefault="003935F0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</w:pPr>
          </w:p>
        </w:tc>
      </w:tr>
      <w:tr w:rsidR="003C2CE1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3C2CE1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3C2CE1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C2CE1" w:rsidRDefault="003C2CE1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분사형(스프레이형)</w:t>
            </w:r>
          </w:p>
        </w:tc>
      </w:tr>
      <w:tr w:rsidR="003C2CE1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C2CE1" w:rsidRDefault="003C2CE1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3C2CE1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</w:p>
        </w:tc>
      </w:tr>
      <w:tr w:rsidR="003C2CE1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분사형(스프레이형)</w:t>
            </w:r>
          </w:p>
        </w:tc>
      </w:tr>
      <w:tr w:rsidR="003C2CE1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3C2CE1" w:rsidRDefault="003C2CE1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:rsidR="003C2CE1" w:rsidRDefault="003C2CE1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:rsidR="003C2CE1" w:rsidRDefault="003C2CE1"/>
    <w:p w:rsidR="003C2CE1" w:rsidRDefault="003C2CE1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4"/>
        <w:gridCol w:w="901"/>
        <w:gridCol w:w="2240"/>
        <w:gridCol w:w="548"/>
        <w:gridCol w:w="5569"/>
      </w:tblGrid>
      <w:tr w:rsidR="003C2CE1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3C2CE1" w:rsidRDefault="003935F0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3C2CE1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3C2CE1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렌지후드용, 욕실용, 변기용, 카페트용, 세탁조용,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3C2CE1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C2CE1" w:rsidRDefault="003C2C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3C2CE1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C2CE1" w:rsidRDefault="003C2C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3C2CE1" w:rsidRDefault="003C2CE1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3C2CE1" w:rsidRDefault="003935F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>재하여야 하며, 운동용품(골프용품, 볼링용품, 탁구용품) 세정제는 운동용품 세정광택제에 적용</w:t>
            </w:r>
          </w:p>
          <w:p w:rsidR="003C2CE1" w:rsidRDefault="003935F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자동차용 워셔액 제외</w:t>
            </w:r>
          </w:p>
        </w:tc>
      </w:tr>
      <w:tr w:rsidR="003C2CE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제거제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r>
              <w:rPr>
                <w:rFonts w:hint="eastAsia"/>
                <w:color w:val="auto"/>
              </w:rPr>
              <w:t>가발접착제제거용,</w:t>
            </w:r>
            <w:r>
              <w:rPr>
                <w:color w:val="auto"/>
              </w:rPr>
              <w:t>타르</w:t>
            </w:r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3C2CE1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C2CE1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3C2CE1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C2CE1" w:rsidRDefault="003C2C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3C2CE1" w:rsidRDefault="003C2CE1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세정광택제에 적용</w:t>
            </w:r>
          </w:p>
          <w:p w:rsidR="003C2CE1" w:rsidRDefault="003935F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:rsidR="003C2CE1" w:rsidRDefault="003935F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3C2CE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홈드라이클리닝용,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3C2CE1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C2CE1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C2CE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제거제에 적용</w:t>
            </w:r>
          </w:p>
        </w:tc>
      </w:tr>
      <w:tr w:rsidR="003C2CE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r>
              <w:rPr>
                <w:color w:val="auto"/>
              </w:rPr>
              <w:t>과탄산나트륨계, 과붕산나트륨계, 과산화수소계, 염소계, 기타 등</w:t>
            </w:r>
          </w:p>
        </w:tc>
      </w:tr>
      <w:tr w:rsidR="003C2CE1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C2CE1" w:rsidRDefault="003C2C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3C2CE1" w:rsidRDefault="003C2CE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섬유용(과탄산나트륨계)</w:t>
            </w:r>
          </w:p>
        </w:tc>
      </w:tr>
      <w:tr w:rsidR="003C2CE1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3C2CE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3C2CE1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3C2CE1" w:rsidRDefault="003C2C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3C2CE1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C2CE1" w:rsidRDefault="003C2C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세정광택제에 적용</w:t>
            </w:r>
          </w:p>
        </w:tc>
      </w:tr>
      <w:tr w:rsidR="003C2CE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:rsidR="003C2CE1" w:rsidRDefault="003935F0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코팅제</w:t>
            </w:r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김서림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3C2CE1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3C2CE1" w:rsidRDefault="003C2C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3C2CE1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C2CE1" w:rsidRDefault="003C2C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3C2CE1" w:rsidRDefault="003C2CE1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마감제에, 가죽 경화용은 경화제에 적용</w:t>
            </w:r>
          </w:p>
          <w:p w:rsidR="003C2CE1" w:rsidRDefault="003935F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워셔액(발수용)은 제외</w:t>
            </w:r>
          </w:p>
        </w:tc>
      </w:tr>
      <w:tr w:rsidR="003C2CE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>,악기용, 레저용, 공구용, 금속용</w:t>
            </w:r>
          </w:p>
        </w:tc>
      </w:tr>
      <w:tr w:rsidR="003C2CE1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C2CE1" w:rsidRDefault="003C2C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3C2CE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>,악기용, 레저용, 공구용, 금속용</w:t>
            </w:r>
          </w:p>
        </w:tc>
      </w:tr>
      <w:tr w:rsidR="003C2CE1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C2CE1" w:rsidRDefault="003C2CE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3C2CE1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3C2CE1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3C2CE1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3C2CE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r>
              <w:rPr>
                <w:rFonts w:hint="eastAsia"/>
                <w:color w:val="auto"/>
                <w:spacing w:val="-10"/>
              </w:rPr>
              <w:t>석재용,</w:t>
            </w:r>
            <w:r>
              <w:rPr>
                <w:color w:val="auto"/>
                <w:spacing w:val="-10"/>
              </w:rPr>
              <w:t>유리용, 종이용, 점토용, 석조물용(석고), 필름용</w:t>
            </w:r>
          </w:p>
        </w:tc>
      </w:tr>
      <w:tr w:rsidR="003C2CE1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C2CE1" w:rsidRDefault="003C2C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:rsidR="003C2CE1" w:rsidRDefault="003C2CE1"/>
        </w:tc>
      </w:tr>
      <w:tr w:rsidR="003C2CE1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틈새충진용, 이음매접합용, 흠집충진용</w:t>
            </w:r>
          </w:p>
        </w:tc>
      </w:tr>
      <w:tr w:rsidR="003C2CE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3C2CE1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C2CE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C2CE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 접착제에 사용하는 제품에 한함</w:t>
            </w:r>
          </w:p>
        </w:tc>
      </w:tr>
      <w:tr w:rsidR="003C2CE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3C2CE1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C2CE1" w:rsidRDefault="003C2C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3C2CE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3C2CE1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3C2CE1" w:rsidRDefault="003C2C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물체용</w:t>
            </w:r>
            <w:r>
              <w:rPr>
                <w:rFonts w:hint="eastAsia"/>
                <w:color w:val="auto"/>
              </w:rPr>
              <w:t>,밀폐공간용</w:t>
            </w:r>
            <w:r>
              <w:rPr>
                <w:color w:val="auto"/>
                <w:vertAlign w:val="superscript"/>
              </w:rPr>
              <w:t>(1)</w:t>
            </w:r>
          </w:p>
        </w:tc>
      </w:tr>
      <w:tr w:rsidR="003C2CE1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C2CE1" w:rsidRDefault="003C2C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C2CE1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냉장고,신발장 등 사람이 들어갈 수 없는 공간에 한하며,상세용도를 함께 기재하여야 함</w:t>
            </w:r>
          </w:p>
        </w:tc>
      </w:tr>
      <w:tr w:rsidR="003C2CE1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물체 염색제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3C2CE1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3C2CE1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C2CE1" w:rsidRDefault="003C2C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3C2CE1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:rsidR="003C2CE1" w:rsidRDefault="003C2CE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3C2CE1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Ind w:w="-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16"/>
        <w:gridCol w:w="8"/>
        <w:gridCol w:w="887"/>
        <w:gridCol w:w="14"/>
        <w:gridCol w:w="8265"/>
        <w:gridCol w:w="10"/>
      </w:tblGrid>
      <w:tr w:rsidR="003C2CE1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3C2CE1" w:rsidRDefault="003935F0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3C2CE1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3C2CE1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3C2CE1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3C2CE1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3C2CE1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>아이라인용, 입술용, 전신용, 헤어라인용</w:t>
            </w:r>
          </w:p>
        </w:tc>
      </w:tr>
      <w:tr w:rsidR="003C2CE1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운동용품 세정광택제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3C2CE1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3C2CE1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C2CE1" w:rsidRDefault="003C2CE1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r>
              <w:rPr>
                <w:color w:val="auto"/>
              </w:rPr>
              <w:t>혀크리너 살균용</w:t>
            </w:r>
          </w:p>
        </w:tc>
      </w:tr>
      <w:tr w:rsidR="003C2CE1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C2CE1" w:rsidRDefault="003C2CE1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3C2CE1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C2CE1" w:rsidRDefault="003C2CE1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:rsidR="003C2CE1" w:rsidRDefault="003935F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3C2CE1" w:rsidRDefault="003935F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:rsidR="003C2CE1" w:rsidRDefault="003935F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:rsidR="003C2CE1" w:rsidRDefault="003935F0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살균수를 생성하는 제품에 한함</w:t>
            </w:r>
          </w:p>
          <w:p w:rsidR="003C2CE1" w:rsidRDefault="003935F0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전기분해형 살균기용 제품에 한함</w:t>
            </w:r>
          </w:p>
        </w:tc>
      </w:tr>
      <w:tr w:rsidR="003C2CE1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3C2CE1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108"/>
              <w:spacing w:line="300" w:lineRule="auto"/>
            </w:pPr>
            <w:r>
              <w:t>기피제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98"/>
              <w:ind w:firstLineChars="61" w:firstLine="98"/>
              <w:rPr>
                <w:vertAlign w:val="superscript"/>
              </w:rPr>
            </w:pPr>
            <w:r>
              <w:t>쌀벌레용, 좀벌레용, 날벌레용</w:t>
            </w:r>
            <w:r>
              <w:rPr>
                <w:vertAlign w:val="superscript"/>
              </w:rPr>
              <w:t>(1)</w:t>
            </w:r>
          </w:p>
        </w:tc>
      </w:tr>
      <w:tr w:rsidR="003C2CE1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C2CE1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3C2CE1" w:rsidRDefault="003C2CE1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깔따구용</w:t>
            </w:r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3C2CE1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3C2CE1" w:rsidRDefault="003935F0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:rsidR="003C2CE1" w:rsidRDefault="003935F0">
            <w:pPr>
              <w:wordWrap/>
              <w:jc w:val="center"/>
            </w:pPr>
            <w:r>
              <w:rPr>
                <w:b/>
                <w:bCs/>
                <w:sz w:val="16"/>
                <w:szCs w:val="16"/>
              </w:rPr>
              <w:t>보존제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3C2CE1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필터형 보존처리</w:t>
            </w:r>
          </w:p>
          <w:p w:rsidR="003C2CE1" w:rsidRDefault="003935F0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3C2CE1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3C2CE1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습기제거제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3C2CE1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C2CE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3C2CE1" w:rsidRDefault="003C2CE1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3C2CE1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:rsidR="003C2CE1" w:rsidRDefault="003935F0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3C2CE1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:rsidR="003C2CE1" w:rsidRDefault="003C2CE1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:rsidR="003C2CE1" w:rsidRDefault="003C2CE1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3C2CE1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:rsidR="003C2CE1" w:rsidRDefault="003935F0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:rsidR="003C2CE1" w:rsidRDefault="003935F0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포그액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3C2CE1" w:rsidRDefault="003935F0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3C2CE1" w:rsidRDefault="003935F0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:rsidR="003C2CE1" w:rsidRDefault="003935F0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Ind w:w="18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0300"/>
      </w:tblGrid>
      <w:tr w:rsidR="003C2CE1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3C2CE1" w:rsidRDefault="003935F0">
            <w:pPr>
              <w:pStyle w:val="a3"/>
              <w:spacing w:line="240" w:lineRule="auto"/>
              <w:rPr>
                <w:rFonts w:ascii="맑은 고딕" w:eastAsia="맑은 고딕" w:cs="맑은 고딕" w:hint="eastAsia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2945A2" w:rsidRDefault="002945A2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</w:p>
          <w:p w:rsidR="003C2CE1" w:rsidRDefault="003935F0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[안전기준 적합 확인용 제품의 성분 및 배합비</w:t>
            </w:r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/>
            </w:tblPr>
            <w:tblGrid>
              <w:gridCol w:w="1041"/>
              <w:gridCol w:w="4210"/>
            </w:tblGrid>
            <w:tr w:rsidR="003C2CE1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3C2CE1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3C2CE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보존제</w:t>
                  </w:r>
                </w:p>
              </w:tc>
            </w:tr>
            <w:tr w:rsidR="003C2CE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3C2CE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3C2CE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3C2CE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산도조절제</w:t>
                  </w:r>
                </w:p>
              </w:tc>
            </w:tr>
            <w:tr w:rsidR="003C2CE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3C2CE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성능보조제</w:t>
                  </w:r>
                </w:p>
              </w:tc>
            </w:tr>
            <w:tr w:rsidR="003C2CE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소포제</w:t>
                  </w:r>
                </w:p>
              </w:tc>
            </w:tr>
            <w:tr w:rsidR="003C2CE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연화제</w:t>
                  </w:r>
                </w:p>
              </w:tc>
            </w:tr>
            <w:tr w:rsidR="003C2CE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안정제(보존제 제외)</w:t>
                  </w:r>
                </w:p>
              </w:tc>
            </w:tr>
            <w:tr w:rsidR="003C2CE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용매제</w:t>
                  </w:r>
                </w:p>
              </w:tc>
            </w:tr>
            <w:tr w:rsidR="003C2CE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응집제</w:t>
                  </w:r>
                </w:p>
              </w:tc>
            </w:tr>
            <w:tr w:rsidR="003C2CE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점도조절제</w:t>
                  </w:r>
                </w:p>
              </w:tc>
            </w:tr>
            <w:tr w:rsidR="003C2CE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3C2CE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착향제</w:t>
                  </w:r>
                </w:p>
              </w:tc>
            </w:tr>
            <w:tr w:rsidR="003C2CE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형광증백제</w:t>
                  </w:r>
                </w:p>
              </w:tc>
            </w:tr>
            <w:tr w:rsidR="003C2CE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3C2CE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3C2CE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3C2CE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3C2CE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3C2CE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3C2CE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3C2CE1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3C2CE1" w:rsidRDefault="003935F0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:rsidR="003C2CE1" w:rsidRDefault="003C2CE1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:rsidR="003C2CE1" w:rsidRDefault="003C2CE1">
            <w:pPr>
              <w:rPr>
                <w:sz w:val="2"/>
              </w:rPr>
            </w:pPr>
          </w:p>
        </w:tc>
      </w:tr>
    </w:tbl>
    <w:p w:rsidR="003C2CE1" w:rsidRDefault="003C2CE1">
      <w:pPr>
        <w:rPr>
          <w:szCs w:val="20"/>
        </w:rPr>
      </w:pPr>
    </w:p>
    <w:sectPr w:rsidR="003C2CE1" w:rsidSect="003C2CE1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7A1B" w:rsidRDefault="004A7A1B" w:rsidP="003C2CE1">
      <w:r>
        <w:separator/>
      </w:r>
    </w:p>
  </w:endnote>
  <w:endnote w:type="continuationSeparator" w:id="1">
    <w:p w:rsidR="004A7A1B" w:rsidRDefault="004A7A1B" w:rsidP="003C2C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altName w:val="맑은 고딕"/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7A1B" w:rsidRPr="002945A2" w:rsidRDefault="002945A2" w:rsidP="002945A2">
    <w:pPr>
      <w:wordWrap/>
      <w:snapToGrid w:val="0"/>
      <w:spacing w:line="360" w:lineRule="auto"/>
      <w:textAlignment w:val="baseline"/>
      <w:rPr>
        <w:rFonts w:ascii="굴림" w:eastAsia="굴림" w:hAnsi="굴림" w:cs="굴림"/>
        <w:color w:val="000000"/>
        <w:kern w:val="0"/>
        <w:sz w:val="18"/>
        <w:szCs w:val="18"/>
      </w:rPr>
    </w:pPr>
    <w:r w:rsidRPr="002945A2">
      <w:rPr>
        <w:rFonts w:cs="굴림" w:hint="eastAsia"/>
        <w:color w:val="000000"/>
        <w:kern w:val="0"/>
        <w:szCs w:val="20"/>
      </w:rPr>
      <w:t>OPPNF-04-07(rev.03)</w:t>
    </w:r>
    <w:r w:rsidRPr="002945A2">
      <w:rPr>
        <w:rFonts w:ascii="굴림" w:eastAsia="굴림" w:hAnsi="굴림" w:cs="굴림"/>
        <w:color w:val="000000"/>
        <w:kern w:val="0"/>
        <w:sz w:val="18"/>
        <w:szCs w:val="18"/>
      </w:rPr>
      <w:tab/>
    </w:r>
    <w:r>
      <w:rPr>
        <w:rFonts w:ascii="굴림" w:eastAsia="굴림" w:hAnsi="굴림" w:cs="굴림" w:hint="eastAsia"/>
        <w:color w:val="000000"/>
        <w:kern w:val="0"/>
        <w:sz w:val="18"/>
        <w:szCs w:val="18"/>
      </w:rPr>
      <w:t xml:space="preserve">                      </w:t>
    </w:r>
    <w:r w:rsidRPr="002945A2">
      <w:rPr>
        <w:rFonts w:cs="굴림" w:hint="eastAsia"/>
        <w:i/>
        <w:iCs/>
        <w:color w:val="000000"/>
        <w:kern w:val="0"/>
        <w:sz w:val="18"/>
        <w:szCs w:val="18"/>
      </w:rPr>
      <w:t>7.KOTITI시험연구원_안전기준적합확인신청서_특수목적코팅제_rev.03.hwp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5A2" w:rsidRPr="002945A2" w:rsidRDefault="002945A2" w:rsidP="002945A2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7A1B" w:rsidRDefault="004A7A1B" w:rsidP="003C2CE1">
      <w:r>
        <w:separator/>
      </w:r>
    </w:p>
  </w:footnote>
  <w:footnote w:type="continuationSeparator" w:id="1">
    <w:p w:rsidR="004A7A1B" w:rsidRDefault="004A7A1B" w:rsidP="003C2C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7A1B" w:rsidRDefault="004A7A1B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isplayBackgroundShape/>
  <w:bordersDoNotSurroundHeader/>
  <w:bordersDoNotSurroundFooter/>
  <w:hideGrammaticalErrors/>
  <w:stylePaneFormatFilter w:val="4024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2CE1"/>
    <w:rsid w:val="00210D17"/>
    <w:rsid w:val="002945A2"/>
    <w:rsid w:val="003935F0"/>
    <w:rsid w:val="003C2CE1"/>
    <w:rsid w:val="0042448D"/>
    <w:rsid w:val="004A7A1B"/>
    <w:rsid w:val="0078483F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/>
    <w:lsdException w:name="Title" w:semiHidden="0" w:uiPriority="0" w:unhideWhenUsed="0" w:qFormat="1"/>
    <w:lsdException w:name="Default Paragraph Font" w:semiHidden="0" w:uiPriority="0" w:unhideWhenUsed="0" w:qFormat="1"/>
    <w:lsdException w:name="Subtitle" w:semiHidden="0" w:uiPriority="1" w:unhideWhenUsed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 w:qFormat="1"/>
    <w:lsdException w:name="Placeholder Text" w:semiHidden="0" w:uiPriority="0" w:unhideWhenUsed="0"/>
    <w:lsdException w:name="No Spacing" w:unhideWhenUsed="0"/>
    <w:lsdException w:name="Light Shading" w:semiHidden="0" w:uiPriority="1" w:unhideWhenUsed="0" w:qFormat="1"/>
    <w:lsdException w:name="Light List" w:semiHidden="0" w:uiPriority="0" w:unhideWhenUsed="0"/>
    <w:lsdException w:name="Light Grid" w:semiHidden="0" w:uiPriority="0" w:unhideWhenUsed="0"/>
    <w:lsdException w:name="Medium Shading 1" w:semiHidden="0" w:uiPriority="0" w:unhideWhenUsed="0"/>
    <w:lsdException w:name="Medium Shading 2" w:semiHidden="0" w:uiPriority="0" w:unhideWhenUsed="0"/>
    <w:lsdException w:name="Medium List 1" w:semiHidden="0" w:uiPriority="0" w:unhideWhenUsed="0"/>
    <w:lsdException w:name="Medium List 2" w:semiHidden="0" w:uiPriority="0" w:unhideWhenUsed="0"/>
    <w:lsdException w:name="Medium Grid 1" w:semiHidden="0" w:uiPriority="0" w:unhideWhenUsed="0"/>
    <w:lsdException w:name="Medium Grid 2" w:semiHidden="0" w:uiPriority="0" w:unhideWhenUsed="0"/>
    <w:lsdException w:name="Medium Grid 3" w:semiHidden="0" w:uiPriority="0" w:unhideWhenUsed="0"/>
    <w:lsdException w:name="Dark List" w:semiHidden="0" w:uiPriority="0" w:unhideWhenUsed="0"/>
    <w:lsdException w:name="Colorful Shading" w:semiHidden="0" w:uiPriority="0" w:unhideWhenUsed="0"/>
    <w:lsdException w:name="Colorful List" w:semiHidden="0" w:uiPriority="0" w:unhideWhenUsed="0"/>
    <w:lsdException w:name="Colorful Grid" w:semiHidden="0" w:uiPriority="0" w:unhideWhenUsed="0"/>
    <w:lsdException w:name="Light Shading Accent 1" w:semiHidden="0" w:uiPriority="0" w:unhideWhenUsed="0"/>
    <w:lsdException w:name="Light List Accent 1" w:semiHidden="0" w:uiPriority="0" w:unhideWhenUsed="0"/>
    <w:lsdException w:name="Light Grid Accent 1" w:semiHidden="0" w:uiPriority="0" w:unhideWhenUsed="0"/>
    <w:lsdException w:name="Medium Shading 1 Accent 1" w:semiHidden="0" w:uiPriority="0" w:unhideWhenUsed="0"/>
    <w:lsdException w:name="Medium Shading 2 Accent 1" w:semiHidden="0" w:uiPriority="0" w:unhideWhenUsed="0"/>
    <w:lsdException w:name="Medium List 1 Accent 1" w:semiHidden="0" w:uiPriority="0" w:unhideWhenUsed="0"/>
    <w:lsdException w:name="Revision" w:semiHidden="0" w:uiPriority="0" w:unhideWhenUsed="0"/>
    <w:lsdException w:name="List Paragraph" w:semiHidden="0" w:unhideWhenUsed="0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0" w:unhideWhenUsed="0" w:qFormat="1"/>
    <w:lsdException w:name="Medium Grid 1 Accent 1" w:semiHidden="0" w:uiPriority="0" w:unhideWhenUsed="0"/>
    <w:lsdException w:name="Medium Grid 2 Accent 1" w:semiHidden="0" w:uiPriority="0" w:unhideWhenUsed="0"/>
    <w:lsdException w:name="Medium Grid 3 Accent 1" w:semiHidden="0" w:uiPriority="0" w:unhideWhenUsed="0"/>
    <w:lsdException w:name="Dark List Accent 1" w:semiHidden="0" w:uiPriority="0" w:unhideWhenUsed="0"/>
    <w:lsdException w:name="Colorful Shading Accent 1" w:semiHidden="0" w:uiPriority="0" w:unhideWhenUsed="0"/>
    <w:lsdException w:name="Colorful List Accent 1" w:semiHidden="0" w:uiPriority="0" w:unhideWhenUsed="0"/>
    <w:lsdException w:name="Colorful Grid Accent 1" w:semiHidden="0" w:uiPriority="0" w:unhideWhenUsed="0"/>
    <w:lsdException w:name="Light Shading Accent 2" w:semiHidden="0" w:uiPriority="0" w:unhideWhenUsed="0"/>
    <w:lsdException w:name="Light List Accent 2" w:semiHidden="0" w:uiPriority="0" w:unhideWhenUsed="0"/>
    <w:lsdException w:name="Light Grid Accent 2" w:semiHidden="0" w:uiPriority="0" w:unhideWhenUsed="0"/>
    <w:lsdException w:name="Medium Shading 1 Accent 2" w:semiHidden="0" w:uiPriority="0" w:unhideWhenUsed="0"/>
    <w:lsdException w:name="Medium Shading 2 Accent 2" w:semiHidden="0" w:uiPriority="0" w:unhideWhenUsed="0"/>
    <w:lsdException w:name="Medium List 1 Accent 2" w:semiHidden="0" w:uiPriority="0" w:unhideWhenUsed="0"/>
    <w:lsdException w:name="Medium List 2 Accent 2" w:semiHidden="0" w:uiPriority="0" w:unhideWhenUsed="0"/>
    <w:lsdException w:name="Medium Grid 1 Accent 2" w:semiHidden="0" w:uiPriority="0" w:unhideWhenUsed="0"/>
    <w:lsdException w:name="Medium Grid 2 Accent 2" w:semiHidden="0" w:uiPriority="0" w:unhideWhenUsed="0"/>
    <w:lsdException w:name="Medium Grid 3 Accent 2" w:semiHidden="0" w:uiPriority="0" w:unhideWhenUsed="0"/>
    <w:lsdException w:name="Dark List Accent 2" w:semiHidden="0" w:uiPriority="0" w:unhideWhenUsed="0"/>
    <w:lsdException w:name="Colorful Shading Accent 2" w:semiHidden="0" w:uiPriority="0" w:unhideWhenUsed="0"/>
    <w:lsdException w:name="Colorful List Accent 2" w:semiHidden="0" w:uiPriority="0" w:unhideWhenUsed="0"/>
    <w:lsdException w:name="Colorful Grid Accent 2" w:semiHidden="0" w:uiPriority="0" w:unhideWhenUsed="0"/>
    <w:lsdException w:name="Light Shading Accent 3" w:semiHidden="0" w:uiPriority="0" w:unhideWhenUsed="0"/>
    <w:lsdException w:name="Light List Accent 3" w:semiHidden="0" w:uiPriority="0" w:unhideWhenUsed="0"/>
    <w:lsdException w:name="Light Grid Accent 3" w:semiHidden="0" w:uiPriority="0" w:unhideWhenUsed="0"/>
    <w:lsdException w:name="Medium Shading 1 Accent 3" w:semiHidden="0" w:uiPriority="0" w:unhideWhenUsed="0"/>
    <w:lsdException w:name="Medium Shading 2 Accent 3" w:semiHidden="0" w:uiPriority="0" w:unhideWhenUsed="0"/>
    <w:lsdException w:name="Medium List 1 Accent 3" w:semiHidden="0" w:uiPriority="0" w:unhideWhenUsed="0"/>
    <w:lsdException w:name="Medium List 2 Accent 3" w:semiHidden="0" w:uiPriority="0" w:unhideWhenUsed="0"/>
    <w:lsdException w:name="Medium Grid 1 Accent 3" w:semiHidden="0" w:uiPriority="0" w:unhideWhenUsed="0"/>
    <w:lsdException w:name="Medium Grid 2 Accent 3" w:semiHidden="0" w:uiPriority="0" w:unhideWhenUsed="0"/>
    <w:lsdException w:name="Medium Grid 3 Accent 3" w:semiHidden="0" w:uiPriority="0" w:unhideWhenUsed="0"/>
    <w:lsdException w:name="Dark List Accent 3" w:semiHidden="0" w:uiPriority="0" w:unhideWhenUsed="0"/>
    <w:lsdException w:name="Colorful Shading Accent 3" w:semiHidden="0" w:uiPriority="0" w:unhideWhenUsed="0"/>
    <w:lsdException w:name="Colorful List Accent 3" w:semiHidden="0" w:uiPriority="0" w:unhideWhenUsed="0"/>
    <w:lsdException w:name="Colorful Grid Accent 3" w:semiHidden="0" w:uiPriority="0" w:unhideWhenUsed="0"/>
    <w:lsdException w:name="Light Shading Accent 4" w:semiHidden="0" w:uiPriority="0" w:unhideWhenUsed="0"/>
    <w:lsdException w:name="Light List Accent 4" w:semiHidden="0" w:uiPriority="0" w:unhideWhenUsed="0"/>
    <w:lsdException w:name="Light Grid Accent 4" w:semiHidden="0" w:uiPriority="0" w:unhideWhenUsed="0"/>
    <w:lsdException w:name="Medium Shading 1 Accent 4" w:semiHidden="0" w:uiPriority="0" w:unhideWhenUsed="0"/>
    <w:lsdException w:name="Medium Shading 2 Accent 4" w:semiHidden="0" w:uiPriority="0" w:unhideWhenUsed="0"/>
    <w:lsdException w:name="Medium List 1 Accent 4" w:semiHidden="0" w:uiPriority="0" w:unhideWhenUsed="0"/>
    <w:lsdException w:name="Medium List 2 Accent 4" w:semiHidden="0" w:uiPriority="0" w:unhideWhenUsed="0"/>
    <w:lsdException w:name="Medium Grid 1 Accent 4" w:semiHidden="0" w:uiPriority="0" w:unhideWhenUsed="0"/>
    <w:lsdException w:name="Medium Grid 2 Accent 4" w:semiHidden="0" w:uiPriority="0" w:unhideWhenUsed="0"/>
    <w:lsdException w:name="Medium Grid 3 Accent 4" w:semiHidden="0" w:uiPriority="0" w:unhideWhenUsed="0"/>
    <w:lsdException w:name="Dark List Accent 4" w:semiHidden="0" w:uiPriority="0" w:unhideWhenUsed="0"/>
    <w:lsdException w:name="Colorful Shading Accent 4" w:semiHidden="0" w:uiPriority="0" w:unhideWhenUsed="0"/>
    <w:lsdException w:name="Colorful List Accent 4" w:semiHidden="0" w:uiPriority="0" w:unhideWhenUsed="0"/>
    <w:lsdException w:name="Colorful Grid Accent 4" w:semiHidden="0" w:uiPriority="0" w:unhideWhenUsed="0"/>
    <w:lsdException w:name="Light Shading Accent 5" w:semiHidden="0" w:uiPriority="0" w:unhideWhenUsed="0"/>
    <w:lsdException w:name="Light List Accent 5" w:semiHidden="0" w:uiPriority="0" w:unhideWhenUsed="0"/>
    <w:lsdException w:name="Light Grid Accent 5" w:semiHidden="0" w:uiPriority="0" w:unhideWhenUsed="0"/>
    <w:lsdException w:name="Medium Shading 1 Accent 5" w:semiHidden="0" w:uiPriority="0" w:unhideWhenUsed="0"/>
    <w:lsdException w:name="Medium Shading 2 Accent 5" w:semiHidden="0" w:uiPriority="0" w:unhideWhenUsed="0"/>
    <w:lsdException w:name="Medium List 1 Accent 5" w:semiHidden="0" w:uiPriority="0" w:unhideWhenUsed="0"/>
    <w:lsdException w:name="Medium List 2 Accent 5" w:semiHidden="0" w:uiPriority="0" w:unhideWhenUsed="0"/>
    <w:lsdException w:name="Medium Grid 1 Accent 5" w:semiHidden="0" w:uiPriority="0" w:unhideWhenUsed="0"/>
    <w:lsdException w:name="Medium Grid 2 Accent 5" w:semiHidden="0" w:uiPriority="0" w:unhideWhenUsed="0"/>
    <w:lsdException w:name="Medium Grid 3 Accent 5" w:semiHidden="0" w:uiPriority="0" w:unhideWhenUsed="0"/>
    <w:lsdException w:name="Dark List Accent 5" w:semiHidden="0" w:uiPriority="0" w:unhideWhenUsed="0"/>
    <w:lsdException w:name="Colorful Shading Accent 5" w:semiHidden="0" w:uiPriority="0" w:unhideWhenUsed="0"/>
    <w:lsdException w:name="Colorful List Accent 5" w:semiHidden="0" w:uiPriority="0" w:unhideWhenUsed="0"/>
    <w:lsdException w:name="Colorful Grid Accent 5" w:semiHidden="0" w:uiPriority="0" w:unhideWhenUsed="0"/>
    <w:lsdException w:name="Light Shading Accent 6" w:semiHidden="0" w:uiPriority="0" w:unhideWhenUsed="0"/>
    <w:lsdException w:name="Light List Accent 6" w:semiHidden="0" w:uiPriority="0" w:unhideWhenUsed="0"/>
    <w:lsdException w:name="Light Grid Accent 6" w:semiHidden="0" w:uiPriority="0" w:unhideWhenUsed="0"/>
    <w:lsdException w:name="Medium Shading 1 Accent 6" w:semiHidden="0" w:uiPriority="0" w:unhideWhenUsed="0"/>
    <w:lsdException w:name="Medium Shading 2 Accent 6" w:semiHidden="0" w:uiPriority="0" w:unhideWhenUsed="0"/>
    <w:lsdException w:name="Medium List 1 Accent 6" w:semiHidden="0" w:uiPriority="0" w:unhideWhenUsed="0"/>
    <w:lsdException w:name="Medium List 2 Accent 6" w:semiHidden="0" w:uiPriority="0" w:unhideWhenUsed="0"/>
    <w:lsdException w:name="Medium Grid 1 Accent 6" w:semiHidden="0" w:uiPriority="0" w:unhideWhenUsed="0"/>
    <w:lsdException w:name="Medium Grid 2 Accent 6" w:semiHidden="0" w:uiPriority="0" w:unhideWhenUsed="0"/>
    <w:lsdException w:name="Medium Grid 3 Accent 6" w:semiHidden="0" w:uiPriority="0" w:unhideWhenUsed="0"/>
    <w:lsdException w:name="Dark List Accent 6" w:semiHidden="0" w:uiPriority="0" w:unhideWhenUsed="0"/>
    <w:lsdException w:name="Colorful Shading Accent 6" w:semiHidden="0" w:uiPriority="0" w:unhideWhenUsed="0"/>
    <w:lsdException w:name="Colorful List Accent 6" w:semiHidden="0" w:uiPriority="0" w:unhideWhenUsed="0"/>
    <w:lsdException w:name="Colorful Grid Accent 6" w:semiHidden="0" w:uiPriority="0" w:unhideWhenUsed="0"/>
    <w:lsdException w:name="Subtle Emphasis" w:semiHidden="0" w:uiPriority="0" w:unhideWhenUsed="0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semiHidden="0" w:uiPriority="0" w:unhideWhenUsed="0" w:qFormat="1"/>
    <w:lsdException w:name="TOC Heading" w:uiPriority="0" w:qFormat="1"/>
  </w:latentStyles>
  <w:style w:type="paragraph" w:default="1" w:styleId="a">
    <w:name w:val="Normal"/>
    <w:qFormat/>
    <w:rsid w:val="003C2CE1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3C2CE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3C2CE1"/>
  </w:style>
  <w:style w:type="paragraph" w:customStyle="1" w:styleId="11">
    <w:name w:val="바닥글1"/>
    <w:basedOn w:val="a"/>
    <w:link w:val="Char0"/>
    <w:uiPriority w:val="99"/>
    <w:unhideWhenUsed/>
    <w:rsid w:val="003C2CE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3C2CE1"/>
  </w:style>
  <w:style w:type="character" w:customStyle="1" w:styleId="12">
    <w:name w:val="하이퍼링크1"/>
    <w:uiPriority w:val="99"/>
    <w:unhideWhenUsed/>
    <w:rsid w:val="003C2CE1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3C2CE1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3C2CE1"/>
    <w:rPr>
      <w:vertAlign w:val="superscript"/>
    </w:rPr>
  </w:style>
  <w:style w:type="paragraph" w:customStyle="1" w:styleId="a3">
    <w:name w:val="바탕글"/>
    <w:qFormat/>
    <w:rsid w:val="003C2CE1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3C2CE1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3C2CE1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3C2CE1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3C2CE1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3C2CE1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3C2CE1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3C2CE1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3C2CE1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3C2CE1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3C2CE1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3C2CE1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3C2CE1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3C2CE1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3C2CE1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3C2CE1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3C2CE1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3C2CE1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3C2CE1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3C2CE1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3C2CE1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3C2CE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3C2CE1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3C2CE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3C2CE1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3C2CE1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3C2CE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3C2CE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3C2CE1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3C2CE1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3C2CE1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3C2CE1"/>
    <w:rPr>
      <w:color w:val="0000FF"/>
      <w:u w:val="single"/>
    </w:rPr>
  </w:style>
  <w:style w:type="paragraph" w:customStyle="1" w:styleId="hstyle0">
    <w:name w:val="hstyle0"/>
    <w:basedOn w:val="a"/>
    <w:rsid w:val="003C2CE1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3C2CE1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3C2CE1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3C2CE1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3C2CE1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3C2CE1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3C2CE1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3C2CE1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3C2CE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styleId="af4">
    <w:name w:val="header"/>
    <w:basedOn w:val="a"/>
    <w:link w:val="Char30"/>
    <w:uiPriority w:val="99"/>
    <w:semiHidden/>
    <w:unhideWhenUsed/>
    <w:locked/>
    <w:rsid w:val="003935F0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3935F0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3935F0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3935F0"/>
    <w:rPr>
      <w:kern w:val="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8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2081</Words>
  <Characters>11862</Characters>
  <Application>Microsoft Office Word</Application>
  <DocSecurity>0</DocSecurity>
  <Lines>98</Lines>
  <Paragraphs>27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법령안</vt:lpstr>
    </vt:vector>
  </TitlesOfParts>
  <LinksUpToDate>false</LinksUpToDate>
  <CharactersWithSpaces>13916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2023-06-26T02:37:00Z</dcterms:created>
  <dcterms:modified xsi:type="dcterms:W3CDTF">2024-11-28T02:14:00Z</dcterms:modified>
  <cp:version>1000.0100.01</cp:version>
</cp:coreProperties>
</file>